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15C2" w14:textId="18CA9687" w:rsidR="00BD6B5A" w:rsidRDefault="00DF15C6" w:rsidP="00DF15C6">
      <w:pPr>
        <w:jc w:val="center"/>
      </w:pPr>
      <w:r>
        <w:rPr>
          <w:noProof/>
        </w:rPr>
        <w:drawing>
          <wp:inline distT="0" distB="0" distL="0" distR="0" wp14:anchorId="2EFD7A02" wp14:editId="49CE8631">
            <wp:extent cx="6408420" cy="892175"/>
            <wp:effectExtent l="0" t="0" r="0" b="317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7DDE" w14:textId="21DFF07F" w:rsidR="00DF15C6" w:rsidRPr="00665BA4" w:rsidRDefault="002B2650" w:rsidP="00D957CF">
      <w:pPr>
        <w:rPr>
          <w:rFonts w:ascii="Punkboy" w:hAnsi="Punkboy"/>
          <w:b/>
          <w:bCs/>
          <w:color w:val="FF0000"/>
          <w:sz w:val="36"/>
          <w:szCs w:val="36"/>
          <w:u w:val="single"/>
        </w:rPr>
      </w:pPr>
      <w:r w:rsidRPr="00665BA4">
        <w:rPr>
          <w:rFonts w:ascii="Punkboy" w:hAnsi="Punkboy"/>
          <w:b/>
          <w:bCs/>
          <w:color w:val="FF0000"/>
          <w:sz w:val="36"/>
          <w:szCs w:val="36"/>
          <w:u w:val="single"/>
        </w:rPr>
        <w:t>Understanding Copyright</w:t>
      </w:r>
      <w:r w:rsidR="00D957CF" w:rsidRPr="00665BA4">
        <w:rPr>
          <w:rFonts w:ascii="Punkboy" w:hAnsi="Punkboy"/>
          <w:b/>
          <w:bCs/>
          <w:color w:val="FF0000"/>
          <w:sz w:val="36"/>
          <w:szCs w:val="36"/>
          <w:u w:val="single"/>
        </w:rPr>
        <w:t xml:space="preserve"> - Definitions</w:t>
      </w:r>
    </w:p>
    <w:tbl>
      <w:tblPr>
        <w:tblStyle w:val="PlainTable4"/>
        <w:tblW w:w="13852" w:type="dxa"/>
        <w:tblLook w:val="04A0" w:firstRow="1" w:lastRow="0" w:firstColumn="1" w:lastColumn="0" w:noHBand="0" w:noVBand="1"/>
      </w:tblPr>
      <w:tblGrid>
        <w:gridCol w:w="2422"/>
        <w:gridCol w:w="5940"/>
        <w:gridCol w:w="5490"/>
      </w:tblGrid>
      <w:tr w:rsidR="0021541D" w:rsidRPr="00DF15C6" w14:paraId="0E3CACBC" w14:textId="77777777" w:rsidTr="00597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73A4B59B" w14:textId="77777777" w:rsidR="002B2650" w:rsidRPr="00D957CF" w:rsidRDefault="00F065FB" w:rsidP="0021541D">
            <w:pPr>
              <w:ind w:left="90"/>
              <w:jc w:val="center"/>
              <w:textAlignment w:val="baseline"/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D957CF"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  <w:t>Copyright</w:t>
            </w:r>
          </w:p>
          <w:p w14:paraId="72EA9B5A" w14:textId="70467373" w:rsidR="00F065FB" w:rsidRPr="00DF15C6" w:rsidRDefault="00F065FB" w:rsidP="0021541D">
            <w:pPr>
              <w:ind w:lef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06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drawing>
                <wp:inline distT="0" distB="0" distL="0" distR="0" wp14:anchorId="59C7F916" wp14:editId="17D67845">
                  <wp:extent cx="657225" cy="657225"/>
                  <wp:effectExtent l="0" t="0" r="9525" b="9525"/>
                  <wp:docPr id="15" name="Picture 14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9EA595-8347-492E-B1B6-E19E5C3516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E79EA595-8347-492E-B1B6-E19E5C3516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91" cy="65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hideMark/>
          </w:tcPr>
          <w:p w14:paraId="7F4354AB" w14:textId="77777777" w:rsidR="00F065FB" w:rsidRPr="00F065FB" w:rsidRDefault="00F065FB" w:rsidP="00F065FB">
            <w:pPr>
              <w:ind w:left="9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Copyright is the</w:t>
            </w:r>
            <w:r w:rsidRPr="00F065FB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 exclusive legal right </w:t>
            </w:r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to produce</w:t>
            </w:r>
            <w:r w:rsidRPr="00F065FB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reproduce, </w:t>
            </w:r>
            <w:proofErr w:type="gramStart"/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publish</w:t>
            </w:r>
            <w:proofErr w:type="gramEnd"/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or perform an original literary, artistic, dramatic or musical work. </w:t>
            </w:r>
          </w:p>
          <w:p w14:paraId="55142B37" w14:textId="2DC8E98E" w:rsidR="00F065FB" w:rsidRPr="00665BA4" w:rsidRDefault="00F065FB" w:rsidP="00F065FB">
            <w:pPr>
              <w:ind w:left="9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(It is </w:t>
            </w:r>
            <w:r w:rsidRPr="00F065FB">
              <w:rPr>
                <w:rFonts w:ascii="Huxtable" w:eastAsia="Times New Roman" w:hAnsi="Huxtable" w:cs="Arial"/>
                <w:b w:val="0"/>
                <w:bCs w:val="0"/>
                <w:i/>
                <w:iCs/>
                <w:color w:val="000000"/>
                <w:sz w:val="24"/>
                <w:szCs w:val="24"/>
                <w:lang w:val="en-US"/>
              </w:rPr>
              <w:t xml:space="preserve">usually </w:t>
            </w:r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the creator BUT sometimes </w:t>
            </w:r>
            <w:proofErr w:type="gramStart"/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it’s</w:t>
            </w:r>
            <w:proofErr w:type="gramEnd"/>
            <w:r w:rsidRPr="00F065FB">
              <w:rPr>
                <w:rFonts w:ascii="Huxtable" w:eastAsia="Times New Roman" w:hAnsi="Huxtable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the employer that is the copyright owner (film studio).</w:t>
            </w:r>
          </w:p>
          <w:p w14:paraId="0FB4C348" w14:textId="77777777" w:rsidR="0021541D" w:rsidRPr="00F065FB" w:rsidRDefault="0021541D" w:rsidP="00F065FB">
            <w:pPr>
              <w:ind w:left="9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14:paraId="10C87D00" w14:textId="10509A7D" w:rsidR="002B2650" w:rsidRPr="00DF15C6" w:rsidRDefault="002B2650" w:rsidP="00DF15C6">
            <w:pPr>
              <w:ind w:left="9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0" w:type="dxa"/>
            <w:hideMark/>
          </w:tcPr>
          <w:p w14:paraId="480F4E53" w14:textId="35D582CB" w:rsidR="002B2650" w:rsidRPr="00AB227E" w:rsidRDefault="00793E20" w:rsidP="00793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AB22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List some SPECIFIC things that would be copyrighted.</w:t>
            </w:r>
          </w:p>
        </w:tc>
      </w:tr>
      <w:tr w:rsidR="0021541D" w:rsidRPr="00DF15C6" w14:paraId="71620E07" w14:textId="77777777" w:rsidTr="0059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1BA9AE81" w14:textId="77777777" w:rsidR="002B2650" w:rsidRPr="00D957CF" w:rsidRDefault="00324A8E" w:rsidP="0021541D">
            <w:pPr>
              <w:jc w:val="center"/>
              <w:textAlignment w:val="baseline"/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D957CF"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  <w:t>Public Domain</w:t>
            </w:r>
          </w:p>
          <w:p w14:paraId="32CC0806" w14:textId="3E6BBB34" w:rsidR="00324A8E" w:rsidRPr="00DF15C6" w:rsidRDefault="00324A8E" w:rsidP="0021541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24A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drawing>
                <wp:inline distT="0" distB="0" distL="0" distR="0" wp14:anchorId="45F98DA9" wp14:editId="7CEB5D8D">
                  <wp:extent cx="1044055" cy="371475"/>
                  <wp:effectExtent l="0" t="0" r="3810" b="0"/>
                  <wp:docPr id="9" name="Picture 8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146B17-8538-4E47-833E-5E78AC0170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146B17-8538-4E47-833E-5E78AC0170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54" b="36374"/>
                          <a:stretch/>
                        </pic:blipFill>
                        <pic:spPr>
                          <a:xfrm>
                            <a:off x="0" y="0"/>
                            <a:ext cx="1051089" cy="37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hideMark/>
          </w:tcPr>
          <w:p w14:paraId="7F5F1F4C" w14:textId="7D0C1B36" w:rsidR="00324A8E" w:rsidRPr="00D957CF" w:rsidRDefault="00324A8E" w:rsidP="00324A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</w:pPr>
            <w:r w:rsidRPr="00324A8E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Works that are </w:t>
            </w:r>
            <w:r w:rsidRPr="00324A8E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not protected </w:t>
            </w:r>
            <w:r w:rsidRPr="00324A8E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by copyright.  You are </w:t>
            </w:r>
            <w:r w:rsidRPr="00324A8E">
              <w:rPr>
                <w:rFonts w:ascii="Huxtable" w:eastAsia="Times New Roman" w:hAnsi="Huxtable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free to use </w:t>
            </w:r>
            <w:r w:rsidRPr="00324A8E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them in any way you choose - no restrictions on copying and adapting, no need to seek permission, and no uncertainty about your rights as a user. </w:t>
            </w:r>
          </w:p>
          <w:p w14:paraId="547CD330" w14:textId="77777777" w:rsidR="0021541D" w:rsidRPr="00324A8E" w:rsidRDefault="0021541D" w:rsidP="00324A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14:paraId="48BB4EF6" w14:textId="13E2D056" w:rsidR="002B2650" w:rsidRPr="00DF15C6" w:rsidRDefault="002B2650" w:rsidP="00DF15C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0" w:type="dxa"/>
            <w:hideMark/>
          </w:tcPr>
          <w:p w14:paraId="54D102B7" w14:textId="3670E8D4" w:rsidR="002B2650" w:rsidRPr="00DF15C6" w:rsidRDefault="0092472D" w:rsidP="0092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List some SPECIFIC things that would be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found in the public domain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  <w:tr w:rsidR="0021541D" w:rsidRPr="00DF15C6" w14:paraId="147D822E" w14:textId="77777777" w:rsidTr="0059758B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358BFA08" w14:textId="77777777" w:rsidR="002B2650" w:rsidRPr="00D957CF" w:rsidRDefault="00C25BA4" w:rsidP="00D957CF">
            <w:pPr>
              <w:ind w:left="90"/>
              <w:jc w:val="center"/>
              <w:textAlignment w:val="baseline"/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D957CF"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  <w:t>Fair Dealing</w:t>
            </w:r>
          </w:p>
          <w:p w14:paraId="64B12EF5" w14:textId="1DBDBD3E" w:rsidR="00C25BA4" w:rsidRPr="00DF15C6" w:rsidRDefault="00C25BA4" w:rsidP="0021541D">
            <w:pPr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25B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drawing>
                <wp:inline distT="0" distB="0" distL="0" distR="0" wp14:anchorId="1311A594" wp14:editId="0216B7ED">
                  <wp:extent cx="1055859" cy="733425"/>
                  <wp:effectExtent l="0" t="0" r="0" b="0"/>
                  <wp:docPr id="11" name="Picture 10" descr="A picture containing sha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C5FD1-5B87-4417-BAD3-961D9745DC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picture containing sha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72C5FD1-5B87-4417-BAD3-961D9745DC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6" b="9420"/>
                          <a:stretch/>
                        </pic:blipFill>
                        <pic:spPr>
                          <a:xfrm>
                            <a:off x="0" y="0"/>
                            <a:ext cx="1061993" cy="73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hideMark/>
          </w:tcPr>
          <w:p w14:paraId="65F10BA4" w14:textId="53BEB9EB" w:rsidR="00C25BA4" w:rsidRPr="00D957CF" w:rsidRDefault="00C25BA4" w:rsidP="00C25BA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</w:pPr>
            <w:r w:rsidRPr="00C25BA4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>The</w:t>
            </w:r>
            <w:r w:rsidRPr="00C25BA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 </w:t>
            </w:r>
            <w:r w:rsidRPr="00C25BA4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>use</w:t>
            </w:r>
            <w:r w:rsidRPr="00C25BA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 </w:t>
            </w:r>
            <w:r w:rsidRPr="00C25BA4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of material </w:t>
            </w:r>
            <w:r w:rsidRPr="00C25BA4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>from a copyright protected</w:t>
            </w:r>
            <w:r w:rsidRPr="00C25BA4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 work (literature, musical scores, audiovisual works, etc.) </w:t>
            </w:r>
            <w:r w:rsidRPr="00C25BA4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>without permission</w:t>
            </w:r>
            <w:r w:rsidRPr="00C25BA4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 when </w:t>
            </w:r>
            <w:r w:rsidRPr="00C25BA4">
              <w:rPr>
                <w:rFonts w:ascii="Huxtable" w:eastAsia="Times New Roman" w:hAnsi="Huxtable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certain conditions </w:t>
            </w:r>
            <w:r w:rsidRPr="00C25BA4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>are met. People can</w:t>
            </w:r>
            <w:r w:rsidRPr="00C25BA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 </w:t>
            </w:r>
            <w:r w:rsidRPr="00C25BA4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>use fair dealing</w:t>
            </w:r>
            <w:r w:rsidRPr="00C25BA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 </w:t>
            </w:r>
            <w:r w:rsidRPr="00C25BA4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>for research, private study, education, parody, satire, criticism, review, and news reporting.</w:t>
            </w:r>
          </w:p>
          <w:p w14:paraId="56EF5246" w14:textId="77777777" w:rsidR="0021541D" w:rsidRPr="00C25BA4" w:rsidRDefault="0021541D" w:rsidP="00C25BA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14:paraId="59C123CB" w14:textId="65B181A5" w:rsidR="002B2650" w:rsidRPr="00DF15C6" w:rsidRDefault="002B2650" w:rsidP="00DF15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0" w:type="dxa"/>
            <w:hideMark/>
          </w:tcPr>
          <w:p w14:paraId="61870952" w14:textId="58470EFC" w:rsidR="002B2650" w:rsidRPr="00DF15C6" w:rsidRDefault="0092472D" w:rsidP="008B7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List some SPECIFIC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scenarios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that would </w:t>
            </w:r>
            <w:r w:rsidR="008B7B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use the fair dealing guidelines.</w:t>
            </w:r>
          </w:p>
        </w:tc>
      </w:tr>
      <w:tr w:rsidR="0021541D" w:rsidRPr="00DF15C6" w14:paraId="63B7E3E3" w14:textId="77777777" w:rsidTr="0059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00B092C1" w14:textId="77777777" w:rsidR="002B2650" w:rsidRPr="00D957CF" w:rsidRDefault="004B5AF7" w:rsidP="00D957CF">
            <w:pPr>
              <w:ind w:left="90"/>
              <w:jc w:val="center"/>
              <w:textAlignment w:val="baseline"/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D957CF">
              <w:rPr>
                <w:rFonts w:ascii="Punkboy" w:eastAsia="Times New Roman" w:hAnsi="Punkboy" w:cs="Arial"/>
                <w:b w:val="0"/>
                <w:bCs w:val="0"/>
                <w:color w:val="FF0000"/>
                <w:sz w:val="24"/>
                <w:szCs w:val="24"/>
                <w:lang w:val="en-US"/>
              </w:rPr>
              <w:t>Creative Commons</w:t>
            </w:r>
          </w:p>
          <w:p w14:paraId="5F06BC74" w14:textId="1992E0D3" w:rsidR="004B5AF7" w:rsidRPr="00DF15C6" w:rsidRDefault="004B5AF7" w:rsidP="0021541D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B5A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drawing>
                <wp:inline distT="0" distB="0" distL="0" distR="0" wp14:anchorId="32C7CF5A" wp14:editId="6CA953E3">
                  <wp:extent cx="666750" cy="666750"/>
                  <wp:effectExtent l="0" t="0" r="0" b="0"/>
                  <wp:docPr id="13" name="Picture 12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DE91CA-470C-43E0-907F-8E142767E3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CADE91CA-470C-43E0-907F-8E142767E3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06" cy="66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hideMark/>
          </w:tcPr>
          <w:p w14:paraId="60B18135" w14:textId="77777777" w:rsidR="004B5AF7" w:rsidRPr="004B5AF7" w:rsidRDefault="004B5AF7" w:rsidP="004B5A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</w:pPr>
            <w:r w:rsidRPr="004B5AF7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A </w:t>
            </w:r>
            <w:r w:rsidRPr="004B5AF7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>type of license</w:t>
            </w:r>
            <w:r w:rsidRPr="004B5AF7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 that enable the </w:t>
            </w:r>
            <w:r w:rsidRPr="004B5AF7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free distribution </w:t>
            </w:r>
            <w:r w:rsidRPr="004B5AF7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of an otherwise copyrighted "work".  A </w:t>
            </w:r>
            <w:r w:rsidRPr="004B5AF7">
              <w:rPr>
                <w:rFonts w:ascii="Huxtable" w:eastAsia="Times New Roman" w:hAnsi="Huxtable" w:cs="Arial"/>
                <w:b/>
                <w:bCs/>
                <w:color w:val="000000"/>
                <w:sz w:val="24"/>
                <w:szCs w:val="24"/>
                <w:lang w:val="en-US"/>
              </w:rPr>
              <w:t>CC license</w:t>
            </w:r>
            <w:r w:rsidRPr="004B5AF7">
              <w:rPr>
                <w:rFonts w:ascii="Huxtable" w:eastAsia="Times New Roman" w:hAnsi="Huxtable" w:cs="Arial"/>
                <w:color w:val="000000"/>
                <w:sz w:val="24"/>
                <w:szCs w:val="24"/>
                <w:lang w:val="en-US"/>
              </w:rPr>
              <w:t xml:space="preserve"> is used when an author wants to give other people the right to share, use, and build upon a work that the author has created.</w:t>
            </w:r>
          </w:p>
          <w:p w14:paraId="2DF7EE10" w14:textId="12910675" w:rsidR="002B2650" w:rsidRPr="00DF15C6" w:rsidRDefault="002B2650" w:rsidP="00DF15C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0" w:type="dxa"/>
            <w:hideMark/>
          </w:tcPr>
          <w:p w14:paraId="1B749D01" w14:textId="1560ED58" w:rsidR="002B2650" w:rsidRPr="00DF15C6" w:rsidRDefault="000004E8" w:rsidP="00000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List some SPECIFIC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reasons why someone would want to share THEIR OWN work with a CC license.</w:t>
            </w:r>
          </w:p>
        </w:tc>
      </w:tr>
    </w:tbl>
    <w:p w14:paraId="02DC5DCF" w14:textId="7CBEF121" w:rsidR="00DF15C6" w:rsidRPr="004B5AF7" w:rsidRDefault="00DF15C6" w:rsidP="004B5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DF15C6" w:rsidRPr="004B5AF7" w:rsidSect="0021541D">
      <w:headerReference w:type="default" r:id="rId12"/>
      <w:footerReference w:type="default" r:id="rId13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9C51" w14:textId="77777777" w:rsidR="00593724" w:rsidRDefault="00593724" w:rsidP="00540C16">
      <w:pPr>
        <w:spacing w:after="0" w:line="240" w:lineRule="auto"/>
      </w:pPr>
      <w:r>
        <w:separator/>
      </w:r>
    </w:p>
  </w:endnote>
  <w:endnote w:type="continuationSeparator" w:id="0">
    <w:p w14:paraId="01956321" w14:textId="77777777" w:rsidR="00593724" w:rsidRDefault="00593724" w:rsidP="005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nkboy">
    <w:panose1 w:val="020008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B01D" w14:textId="168A101C" w:rsidR="00540C16" w:rsidRPr="00540C16" w:rsidRDefault="00540C16">
    <w:pPr>
      <w:pStyle w:val="Footer"/>
      <w:rPr>
        <w:lang w:val="en-US"/>
      </w:rPr>
    </w:pPr>
    <w:r>
      <w:rPr>
        <w:lang w:val="en-US"/>
      </w:rPr>
      <w:t xml:space="preserve">SD72 Digital Wellness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005B" w14:textId="77777777" w:rsidR="00593724" w:rsidRDefault="00593724" w:rsidP="00540C16">
      <w:pPr>
        <w:spacing w:after="0" w:line="240" w:lineRule="auto"/>
      </w:pPr>
      <w:r>
        <w:separator/>
      </w:r>
    </w:p>
  </w:footnote>
  <w:footnote w:type="continuationSeparator" w:id="0">
    <w:p w14:paraId="35ACD39E" w14:textId="77777777" w:rsidR="00593724" w:rsidRDefault="00593724" w:rsidP="005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A470" w14:textId="602282DB" w:rsidR="00540C16" w:rsidRPr="00540C16" w:rsidRDefault="00540C16" w:rsidP="00540C16">
    <w:pPr>
      <w:pStyle w:val="Header"/>
      <w:jc w:val="center"/>
      <w:rPr>
        <w:lang w:val="en-US"/>
      </w:rPr>
    </w:pPr>
    <w:r>
      <w:rPr>
        <w:lang w:val="en-US"/>
      </w:rPr>
      <w:t>2-</w:t>
    </w:r>
    <w:r w:rsidR="002B2650">
      <w:rPr>
        <w:lang w:val="en-US"/>
      </w:rPr>
      <w:t>3</w:t>
    </w:r>
    <w:r>
      <w:rPr>
        <w:lang w:val="en-US"/>
      </w:rPr>
      <w:t xml:space="preserve"> Digital Wellness – Grades </w:t>
    </w:r>
    <w:r w:rsidR="002B2650">
      <w:rPr>
        <w:lang w:val="en-US"/>
      </w:rPr>
      <w:t>6-8</w:t>
    </w:r>
    <w:r>
      <w:rPr>
        <w:lang w:val="en-US"/>
      </w:rPr>
      <w:t xml:space="preserve"> – </w:t>
    </w:r>
    <w:r w:rsidR="002B2650">
      <w:rPr>
        <w:lang w:val="en-US"/>
      </w:rPr>
      <w:t>Understanding Copyright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3B8"/>
    <w:multiLevelType w:val="multilevel"/>
    <w:tmpl w:val="E8E64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E397A"/>
    <w:multiLevelType w:val="multilevel"/>
    <w:tmpl w:val="73560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C4B5E"/>
    <w:multiLevelType w:val="multilevel"/>
    <w:tmpl w:val="24E02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D0249"/>
    <w:multiLevelType w:val="multilevel"/>
    <w:tmpl w:val="B7C6D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C5A5B"/>
    <w:multiLevelType w:val="multilevel"/>
    <w:tmpl w:val="5A5E5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65BCC"/>
    <w:multiLevelType w:val="multilevel"/>
    <w:tmpl w:val="C5AE1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955B7"/>
    <w:multiLevelType w:val="multilevel"/>
    <w:tmpl w:val="36E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23DC5"/>
    <w:multiLevelType w:val="multilevel"/>
    <w:tmpl w:val="D6ECA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779F2"/>
    <w:multiLevelType w:val="multilevel"/>
    <w:tmpl w:val="194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02EA7"/>
    <w:multiLevelType w:val="multilevel"/>
    <w:tmpl w:val="F1FE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C6"/>
    <w:rsid w:val="000004E8"/>
    <w:rsid w:val="0021541D"/>
    <w:rsid w:val="002B2650"/>
    <w:rsid w:val="00324A8E"/>
    <w:rsid w:val="004B5AF7"/>
    <w:rsid w:val="00540C16"/>
    <w:rsid w:val="00593724"/>
    <w:rsid w:val="0059758B"/>
    <w:rsid w:val="00665BA4"/>
    <w:rsid w:val="006E6DE5"/>
    <w:rsid w:val="00793E20"/>
    <w:rsid w:val="00796B38"/>
    <w:rsid w:val="007A78A0"/>
    <w:rsid w:val="008B7B16"/>
    <w:rsid w:val="0092472D"/>
    <w:rsid w:val="00AB227E"/>
    <w:rsid w:val="00BD6B5A"/>
    <w:rsid w:val="00BE718C"/>
    <w:rsid w:val="00C25BA4"/>
    <w:rsid w:val="00D957CF"/>
    <w:rsid w:val="00DF15C6"/>
    <w:rsid w:val="00F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B7FD6"/>
  <w15:chartTrackingRefBased/>
  <w15:docId w15:val="{2446CE83-008C-450D-8924-B868AC2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C6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DF1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5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1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4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16"/>
    <w:rPr>
      <w:lang w:val="en-CA"/>
    </w:rPr>
  </w:style>
  <w:style w:type="table" w:styleId="PlainTable4">
    <w:name w:val="Plain Table 4"/>
    <w:basedOn w:val="TableNormal"/>
    <w:uiPriority w:val="44"/>
    <w:rsid w:val="005975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Hagen</dc:creator>
  <cp:keywords/>
  <dc:description/>
  <cp:lastModifiedBy>Shannon Hagen</cp:lastModifiedBy>
  <cp:revision>18</cp:revision>
  <dcterms:created xsi:type="dcterms:W3CDTF">2021-05-08T14:39:00Z</dcterms:created>
  <dcterms:modified xsi:type="dcterms:W3CDTF">2021-05-08T14:52:00Z</dcterms:modified>
</cp:coreProperties>
</file>