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33B5" w14:textId="77777777" w:rsidR="00D63EB8" w:rsidRPr="00DA2B2C" w:rsidRDefault="00D63EB8" w:rsidP="00D63EB8">
      <w:pPr>
        <w:pStyle w:val="Footer"/>
        <w:rPr>
          <w:sz w:val="20"/>
          <w:szCs w:val="20"/>
        </w:rPr>
      </w:pPr>
      <w:bookmarkStart w:id="0" w:name="_Hlk139618339"/>
      <w:bookmarkEnd w:id="0"/>
      <w:r w:rsidRPr="00DA2B2C">
        <w:rPr>
          <w:b/>
          <w:bCs/>
          <w:sz w:val="20"/>
          <w:szCs w:val="20"/>
        </w:rPr>
        <w:t xml:space="preserve">    </w:t>
      </w:r>
      <w:r w:rsidRPr="00DA2B2C">
        <w:rPr>
          <w:sz w:val="20"/>
          <w:szCs w:val="20"/>
          <w:highlight w:val="yellow"/>
        </w:rPr>
        <w:t>This is an example. Literacy learning is much broader than the sample below. Teachers are encouraged to identify connections with their own established plans, the BC curriculum, and the needs of their learners, to design their own unique, yearly literacy learning plans.</w:t>
      </w:r>
    </w:p>
    <w:p w14:paraId="535588FC" w14:textId="77777777" w:rsidR="00D63EB8" w:rsidRPr="00D7571E" w:rsidRDefault="00D63EB8" w:rsidP="00D63EB8">
      <w:pPr>
        <w:pStyle w:val="Footer"/>
        <w:jc w:val="center"/>
      </w:pPr>
    </w:p>
    <w:p w14:paraId="13750A69" w14:textId="7A00E73E" w:rsidR="00D63EB8" w:rsidRPr="00662AD2" w:rsidRDefault="00D63EB8" w:rsidP="00D63EB8">
      <w:pPr>
        <w:ind w:left="8640" w:firstLine="720"/>
        <w:rPr>
          <w:b/>
          <w:bCs/>
          <w:sz w:val="36"/>
          <w:szCs w:val="36"/>
        </w:rPr>
      </w:pPr>
      <w:r w:rsidRPr="001B1453">
        <w:rPr>
          <w:rFonts w:ascii="Calibri" w:eastAsia="Calibri" w:hAnsi="Calibri" w:cs="Times New Roman"/>
          <w:b/>
          <w:bCs/>
          <w:noProof/>
          <w:color w:val="1F3864"/>
          <w:lang w:eastAsia="en-CA"/>
        </w:rPr>
        <w:drawing>
          <wp:inline distT="0" distB="0" distL="0" distR="0" wp14:anchorId="0C1D0FFA" wp14:editId="51FA9547">
            <wp:extent cx="1633911" cy="485336"/>
            <wp:effectExtent l="0" t="0" r="444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61696" cy="523293"/>
                    </a:xfrm>
                    <a:prstGeom prst="rect">
                      <a:avLst/>
                    </a:prstGeom>
                    <a:noFill/>
                    <a:ln>
                      <a:noFill/>
                    </a:ln>
                  </pic:spPr>
                </pic:pic>
              </a:graphicData>
            </a:graphic>
          </wp:inline>
        </w:drawing>
      </w:r>
      <w:r>
        <w:rPr>
          <w:b/>
          <w:bCs/>
          <w:sz w:val="36"/>
          <w:szCs w:val="36"/>
        </w:rPr>
        <w:t xml:space="preserve">Grade </w:t>
      </w:r>
      <w:r>
        <w:rPr>
          <w:b/>
          <w:bCs/>
          <w:sz w:val="36"/>
          <w:szCs w:val="36"/>
        </w:rPr>
        <w:t>2</w:t>
      </w:r>
      <w:r>
        <w:rPr>
          <w:b/>
          <w:bCs/>
          <w:sz w:val="36"/>
          <w:szCs w:val="36"/>
        </w:rPr>
        <w:t xml:space="preserve"> </w:t>
      </w:r>
      <w:r w:rsidRPr="00C15881">
        <w:rPr>
          <w:b/>
          <w:bCs/>
          <w:sz w:val="36"/>
          <w:szCs w:val="36"/>
        </w:rPr>
        <w:t>Literacy</w:t>
      </w:r>
      <w:r>
        <w:rPr>
          <w:b/>
          <w:bCs/>
          <w:sz w:val="36"/>
          <w:szCs w:val="36"/>
        </w:rPr>
        <w:t xml:space="preserve">: </w:t>
      </w:r>
      <w:r w:rsidRPr="00C15881">
        <w:rPr>
          <w:b/>
          <w:bCs/>
          <w:sz w:val="36"/>
          <w:szCs w:val="36"/>
        </w:rPr>
        <w:t>Year</w:t>
      </w:r>
      <w:r>
        <w:rPr>
          <w:b/>
          <w:bCs/>
          <w:sz w:val="36"/>
          <w:szCs w:val="36"/>
        </w:rPr>
        <w:t>ly Planning Snapshot</w:t>
      </w:r>
    </w:p>
    <w:tbl>
      <w:tblPr>
        <w:tblStyle w:val="PlainTable1"/>
        <w:tblpPr w:leftFromText="180" w:rightFromText="180" w:vertAnchor="page" w:horzAnchor="margin" w:tblpXSpec="right" w:tblpY="2563"/>
        <w:tblW w:w="17572" w:type="dxa"/>
        <w:tblLayout w:type="fixed"/>
        <w:tblLook w:val="04A0" w:firstRow="1" w:lastRow="0" w:firstColumn="1" w:lastColumn="0" w:noHBand="0" w:noVBand="1"/>
      </w:tblPr>
      <w:tblGrid>
        <w:gridCol w:w="1838"/>
        <w:gridCol w:w="1418"/>
        <w:gridCol w:w="155"/>
        <w:gridCol w:w="1381"/>
        <w:gridCol w:w="192"/>
        <w:gridCol w:w="1390"/>
        <w:gridCol w:w="15"/>
        <w:gridCol w:w="169"/>
        <w:gridCol w:w="1429"/>
        <w:gridCol w:w="144"/>
        <w:gridCol w:w="1453"/>
        <w:gridCol w:w="121"/>
        <w:gridCol w:w="1477"/>
        <w:gridCol w:w="96"/>
        <w:gridCol w:w="1573"/>
        <w:gridCol w:w="44"/>
        <w:gridCol w:w="1482"/>
        <w:gridCol w:w="48"/>
        <w:gridCol w:w="1549"/>
        <w:gridCol w:w="24"/>
        <w:gridCol w:w="1574"/>
      </w:tblGrid>
      <w:tr w:rsidR="00D63EB8" w14:paraId="0DB91109" w14:textId="77777777" w:rsidTr="00D63EB8">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2A1A357D" w14:textId="77777777" w:rsidR="00D63EB8" w:rsidRPr="003125A3" w:rsidRDefault="00D63EB8" w:rsidP="00D63EB8">
            <w:pPr>
              <w:rPr>
                <w:b w:val="0"/>
                <w:bCs w:val="0"/>
              </w:rPr>
            </w:pPr>
            <w:r>
              <w:t>Grade 2</w:t>
            </w:r>
          </w:p>
        </w:tc>
        <w:tc>
          <w:tcPr>
            <w:tcW w:w="4536" w:type="dxa"/>
            <w:gridSpan w:val="5"/>
            <w:shd w:val="clear" w:color="auto" w:fill="D9E2F3" w:themeFill="accent1" w:themeFillTint="33"/>
          </w:tcPr>
          <w:p w14:paraId="4A82CDB5" w14:textId="77777777" w:rsidR="00D63EB8" w:rsidRPr="00E85DC1" w:rsidRDefault="00D63EB8" w:rsidP="00D63EB8">
            <w:pPr>
              <w:jc w:val="center"/>
              <w:cnfStyle w:val="100000000000" w:firstRow="1" w:lastRow="0" w:firstColumn="0" w:lastColumn="0" w:oddVBand="0" w:evenVBand="0" w:oddHBand="0" w:evenHBand="0" w:firstRowFirstColumn="0" w:firstRowLastColumn="0" w:lastRowFirstColumn="0" w:lastRowLastColumn="0"/>
            </w:pPr>
            <w:r>
              <w:t>Fall</w:t>
            </w:r>
          </w:p>
          <w:p w14:paraId="171A75AB" w14:textId="77777777" w:rsidR="00D63EB8" w:rsidRPr="00A57154" w:rsidRDefault="00D63EB8" w:rsidP="00D63EB8">
            <w:pPr>
              <w:cnfStyle w:val="100000000000" w:firstRow="1" w:lastRow="0" w:firstColumn="0" w:lastColumn="0" w:oddVBand="0" w:evenVBand="0" w:oddHBand="0" w:evenHBand="0" w:firstRowFirstColumn="0" w:firstRowLastColumn="0" w:lastRowFirstColumn="0" w:lastRowLastColumn="0"/>
            </w:pPr>
          </w:p>
        </w:tc>
        <w:tc>
          <w:tcPr>
            <w:tcW w:w="6521" w:type="dxa"/>
            <w:gridSpan w:val="10"/>
            <w:shd w:val="clear" w:color="auto" w:fill="D9E2F3" w:themeFill="accent1" w:themeFillTint="33"/>
          </w:tcPr>
          <w:p w14:paraId="6D20DD96" w14:textId="77777777" w:rsidR="00D63EB8" w:rsidRPr="00A57154" w:rsidRDefault="00D63EB8" w:rsidP="00D63EB8">
            <w:pPr>
              <w:jc w:val="center"/>
              <w:cnfStyle w:val="100000000000" w:firstRow="1" w:lastRow="0" w:firstColumn="0" w:lastColumn="0" w:oddVBand="0" w:evenVBand="0" w:oddHBand="0" w:evenHBand="0" w:firstRowFirstColumn="0" w:firstRowLastColumn="0" w:lastRowFirstColumn="0" w:lastRowLastColumn="0"/>
            </w:pPr>
            <w:r>
              <w:t>Winter</w:t>
            </w:r>
          </w:p>
        </w:tc>
        <w:tc>
          <w:tcPr>
            <w:tcW w:w="4677" w:type="dxa"/>
            <w:gridSpan w:val="5"/>
            <w:shd w:val="clear" w:color="auto" w:fill="D9E2F3" w:themeFill="accent1" w:themeFillTint="33"/>
          </w:tcPr>
          <w:p w14:paraId="20E1B3BD" w14:textId="77777777" w:rsidR="00D63EB8" w:rsidRPr="00A57154" w:rsidRDefault="00D63EB8" w:rsidP="00D63EB8">
            <w:pPr>
              <w:jc w:val="center"/>
              <w:cnfStyle w:val="100000000000" w:firstRow="1" w:lastRow="0" w:firstColumn="0" w:lastColumn="0" w:oddVBand="0" w:evenVBand="0" w:oddHBand="0" w:evenHBand="0" w:firstRowFirstColumn="0" w:firstRowLastColumn="0" w:lastRowFirstColumn="0" w:lastRowLastColumn="0"/>
            </w:pPr>
            <w:r w:rsidRPr="00A57154">
              <w:t>Spring</w:t>
            </w:r>
          </w:p>
        </w:tc>
      </w:tr>
      <w:tr w:rsidR="00D63EB8" w14:paraId="38A4A109" w14:textId="77777777" w:rsidTr="00D63EB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tcPr>
          <w:p w14:paraId="0FCF42AA" w14:textId="77777777" w:rsidR="00D63EB8" w:rsidRDefault="00D63EB8" w:rsidP="00D63EB8">
            <w:r w:rsidRPr="009F457C">
              <w:t>Important and Commemorative Days</w:t>
            </w:r>
          </w:p>
        </w:tc>
        <w:tc>
          <w:tcPr>
            <w:tcW w:w="1418" w:type="dxa"/>
          </w:tcPr>
          <w:p w14:paraId="1D3D36A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*Start of School</w:t>
            </w:r>
          </w:p>
          <w:p w14:paraId="50671FD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*Orange Shirt Day (T&amp;RD)</w:t>
            </w:r>
          </w:p>
          <w:p w14:paraId="1F3CDC7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*Gender Equality week</w:t>
            </w:r>
          </w:p>
        </w:tc>
        <w:tc>
          <w:tcPr>
            <w:tcW w:w="1536" w:type="dxa"/>
            <w:gridSpan w:val="2"/>
          </w:tcPr>
          <w:p w14:paraId="7CE2698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*Thanksgiving </w:t>
            </w:r>
          </w:p>
          <w:p w14:paraId="14F7C8B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*Halloween </w:t>
            </w:r>
          </w:p>
          <w:p w14:paraId="00DB2E5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*National Seniors Day</w:t>
            </w:r>
          </w:p>
          <w:p w14:paraId="738E1CC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97" w:type="dxa"/>
            <w:gridSpan w:val="3"/>
          </w:tcPr>
          <w:p w14:paraId="2DF3796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*Remembrance Day </w:t>
            </w:r>
          </w:p>
          <w:p w14:paraId="7084575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*Indigenous Veteran’s Day</w:t>
            </w:r>
          </w:p>
          <w:p w14:paraId="20170A3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*Louis Riel day</w:t>
            </w:r>
          </w:p>
          <w:p w14:paraId="2EF055A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*Diwali</w:t>
            </w:r>
          </w:p>
          <w:p w14:paraId="551371F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98" w:type="dxa"/>
            <w:gridSpan w:val="2"/>
          </w:tcPr>
          <w:p w14:paraId="6607D95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*Hanukkah *Christmas</w:t>
            </w:r>
          </w:p>
          <w:p w14:paraId="5629927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*International Day of Person’s with Disabilities</w:t>
            </w:r>
          </w:p>
          <w:p w14:paraId="13E460A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*Human Rights Day</w:t>
            </w:r>
          </w:p>
          <w:p w14:paraId="3B5CD1D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*Winter Solstice</w:t>
            </w:r>
          </w:p>
        </w:tc>
        <w:tc>
          <w:tcPr>
            <w:tcW w:w="1597" w:type="dxa"/>
            <w:gridSpan w:val="2"/>
          </w:tcPr>
          <w:p w14:paraId="72EA0F0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*National Ribbon Skirt Day</w:t>
            </w:r>
          </w:p>
          <w:p w14:paraId="184F39B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*World Day for African Culture</w:t>
            </w:r>
          </w:p>
          <w:p w14:paraId="3264ECF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*Chinese New Year</w:t>
            </w:r>
          </w:p>
          <w:p w14:paraId="64E41D1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*Black History Month</w:t>
            </w:r>
          </w:p>
        </w:tc>
        <w:tc>
          <w:tcPr>
            <w:tcW w:w="1598" w:type="dxa"/>
            <w:gridSpan w:val="2"/>
          </w:tcPr>
          <w:p w14:paraId="1E3C04B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*Have a Heart Day</w:t>
            </w:r>
          </w:p>
          <w:p w14:paraId="7F8ED89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*Anti-Bullying Day</w:t>
            </w:r>
          </w:p>
          <w:p w14:paraId="26191F4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*Valentine’s Day</w:t>
            </w:r>
          </w:p>
          <w:p w14:paraId="2CD2E18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*Family Day</w:t>
            </w:r>
          </w:p>
        </w:tc>
        <w:tc>
          <w:tcPr>
            <w:tcW w:w="1713" w:type="dxa"/>
            <w:gridSpan w:val="3"/>
          </w:tcPr>
          <w:p w14:paraId="3123E5D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*Elder </w:t>
            </w:r>
            <w:proofErr w:type="spellStart"/>
            <w:r w:rsidRPr="00662AD2">
              <w:rPr>
                <w:sz w:val="16"/>
                <w:szCs w:val="16"/>
              </w:rPr>
              <w:t>Beary</w:t>
            </w:r>
            <w:proofErr w:type="spellEnd"/>
            <w:r w:rsidRPr="00662AD2">
              <w:rPr>
                <w:sz w:val="16"/>
                <w:szCs w:val="16"/>
              </w:rPr>
              <w:t xml:space="preserve"> Day</w:t>
            </w:r>
          </w:p>
          <w:p w14:paraId="4935607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*International day to Eliminate Racism</w:t>
            </w:r>
          </w:p>
          <w:p w14:paraId="1FC29CA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*Ramadan</w:t>
            </w:r>
          </w:p>
          <w:p w14:paraId="07FFBFC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482" w:type="dxa"/>
          </w:tcPr>
          <w:p w14:paraId="796E0A3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*Easter</w:t>
            </w:r>
          </w:p>
          <w:p w14:paraId="0D8ACBA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*Passover</w:t>
            </w:r>
          </w:p>
          <w:p w14:paraId="20B3A04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*Eid</w:t>
            </w:r>
          </w:p>
          <w:p w14:paraId="2617CE9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*Equality Day</w:t>
            </w:r>
          </w:p>
          <w:p w14:paraId="7A5DE6D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*Mother Earth Day</w:t>
            </w:r>
          </w:p>
        </w:tc>
        <w:tc>
          <w:tcPr>
            <w:tcW w:w="1597" w:type="dxa"/>
            <w:gridSpan w:val="2"/>
          </w:tcPr>
          <w:p w14:paraId="7F6E0B2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*World Day for Cultural Diversity</w:t>
            </w:r>
          </w:p>
          <w:p w14:paraId="3BAF3FA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*Asian Heritage Month</w:t>
            </w:r>
          </w:p>
        </w:tc>
        <w:tc>
          <w:tcPr>
            <w:tcW w:w="1598" w:type="dxa"/>
            <w:gridSpan w:val="2"/>
          </w:tcPr>
          <w:p w14:paraId="4D2A753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*National Indigenous People’s Day</w:t>
            </w:r>
          </w:p>
          <w:p w14:paraId="70E0712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*Multi-culturist Day</w:t>
            </w:r>
          </w:p>
          <w:p w14:paraId="6D612C9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*Summer Solstice</w:t>
            </w:r>
          </w:p>
          <w:p w14:paraId="43F8BE2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*End of School</w:t>
            </w:r>
          </w:p>
        </w:tc>
      </w:tr>
      <w:tr w:rsidR="00D63EB8" w14:paraId="3B644745" w14:textId="77777777" w:rsidTr="00D63EB8">
        <w:trPr>
          <w:trHeight w:val="429"/>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1EC2A433" w14:textId="77777777" w:rsidR="00D63EB8" w:rsidRDefault="00D63EB8" w:rsidP="00D63EB8">
            <w:pPr>
              <w:rPr>
                <w:b w:val="0"/>
                <w:bCs w:val="0"/>
              </w:rPr>
            </w:pPr>
            <w:r>
              <w:t>Language</w:t>
            </w:r>
          </w:p>
          <w:p w14:paraId="2C21E868" w14:textId="77777777" w:rsidR="00D63EB8" w:rsidRDefault="00D63EB8" w:rsidP="00D63EB8">
            <w:pPr>
              <w:rPr>
                <w:b w:val="0"/>
                <w:bCs w:val="0"/>
              </w:rPr>
            </w:pPr>
            <w:r>
              <w:t>Experiences</w:t>
            </w:r>
          </w:p>
          <w:p w14:paraId="2BDDBA3F" w14:textId="77777777" w:rsidR="00D63EB8" w:rsidRDefault="00D63EB8" w:rsidP="00D63EB8">
            <w:r>
              <w:rPr>
                <w:sz w:val="18"/>
                <w:szCs w:val="18"/>
              </w:rPr>
              <w:t>Create daily routines for purposeful talk</w:t>
            </w:r>
          </w:p>
        </w:tc>
        <w:tc>
          <w:tcPr>
            <w:tcW w:w="3146" w:type="dxa"/>
            <w:gridSpan w:val="4"/>
            <w:shd w:val="clear" w:color="auto" w:fill="D9E2F3" w:themeFill="accent1" w:themeFillTint="33"/>
          </w:tcPr>
          <w:p w14:paraId="743EBBE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*co-creating class norms and culture</w:t>
            </w:r>
          </w:p>
          <w:p w14:paraId="25BB95E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noProof/>
                <w:sz w:val="16"/>
                <w:szCs w:val="16"/>
              </w:rPr>
              <mc:AlternateContent>
                <mc:Choice Requires="wpi">
                  <w:drawing>
                    <wp:anchor distT="0" distB="0" distL="114300" distR="114300" simplePos="0" relativeHeight="251660288" behindDoc="0" locked="0" layoutInCell="1" allowOverlap="1" wp14:anchorId="64691B76" wp14:editId="2F4F7587">
                      <wp:simplePos x="0" y="0"/>
                      <wp:positionH relativeFrom="column">
                        <wp:posOffset>1378495</wp:posOffset>
                      </wp:positionH>
                      <wp:positionV relativeFrom="paragraph">
                        <wp:posOffset>96795</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91061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8.2pt;margin-top:7.2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c9jKN7sBAABfBAAAEAAAAGRycy9pbmsvaW5rMS54bWy0&#10;k1FP6yAUx99N/A4En9dSurnZ2Pnkkptck5urJvpYW1yJBRag6/btPaWM1Th90hcCB86fc378ub7Z&#10;iQZtmTZcyRwnEcGIyVJVXK5z/PiwmiwwMraQVdEoyXK8ZwbfLM/Prrl8E00GIwIFafqZaHJcW7vJ&#10;4rjruqhLI6XXMSUkjf/It7u/eOmzKvbKJbdwpTmESiUt29leLONVjku7I+E8aN+rVpcsbPcRXR5P&#10;WF2UbKW0KGxQrAspWYNkIaDuJ4zsfgMTDvesmcZIcGh4QqNkOp8ubq8gUOxyPFq3UKKBSgSOT2s+&#10;/4Lm6rNmX1ZK55dzjHxJFdv2NcWOefZ17/+02jBtOTtiHqD4jT0qh7XjM4DSzKim7d8Go23RtIAs&#10;IQRs4e9O4hNAPusBmx/VAy5f6o2L+4jGtzfm4KEFSx2e1nLBwOhiEzxmDQj34Xur3XeghKYTkkzS&#10;5CFZZDOaURotrujoKbyLD5ovujV10HvRR7+6nUBt6Kzjla0DdBIROgvUx8xP5daMr2v7bbJv3GUH&#10;75z4ic5OyHfyn73m+MJ9RuQyh4BrhSCC6HQ2n30wYpAGwst3AAAA//8DAFBLAwQUAAYACAAAACEA&#10;y9/n3d4AAAAJAQAADwAAAGRycy9kb3ducmV2LnhtbEyPy07DMBBF90j8gzVI7KiTqKQljVMVJDZl&#10;gVrK3o2nccCPYDtt+HuGFSxn7tGdM/V6soadMcTeOwH5LAOGrvWqd52Aw9vz3RJYTNIpabxDAd8Y&#10;Yd1cX9WyUv7idnjep45RiYuVFKBTGirOY6vRyjjzAzrKTj5YmWgMHVdBXqjcGl5kWcmt7B1d0HLA&#10;J43t5360Ah77UX+0Xwt72EzL91e+DSbfvghxezNtVsASTukPhl99UoeGnI5+dCoyI6DIyzmhFMzv&#10;gRFQ5IsHYEdalBnwpub/P2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5DQfBrAQAAAwMAAA4AAAAAAAAAAAAAAAAAPAIAAGRycy9lMm9Eb2MueG1sUEsB&#10;Ai0AFAAGAAgAAAAhAHPYyje7AQAAXwQAABAAAAAAAAAAAAAAAAAA0wMAAGRycy9pbmsvaW5rMS54&#10;bWxQSwECLQAUAAYACAAAACEAy9/n3d4AAAAJAQAADwAAAAAAAAAAAAAAAAC8BQAAZHJzL2Rvd25y&#10;ZXYueG1sUEsBAi0AFAAGAAgAAAAhAHkYvJ2/AAAAIQEAABkAAAAAAAAAAAAAAAAAxwYAAGRycy9f&#10;cmVscy9lMm9Eb2MueG1sLnJlbHNQSwUGAAAAAAYABgB4AQAAvQcAAAAA&#10;">
                      <v:imagedata r:id="rId10" o:title=""/>
                    </v:shape>
                  </w:pict>
                </mc:Fallback>
              </mc:AlternateContent>
            </w:r>
            <w:r w:rsidRPr="00662AD2">
              <w:rPr>
                <w:sz w:val="16"/>
                <w:szCs w:val="16"/>
              </w:rPr>
              <w:t>*</w:t>
            </w:r>
            <w:proofErr w:type="gramStart"/>
            <w:r w:rsidRPr="00662AD2">
              <w:rPr>
                <w:sz w:val="16"/>
                <w:szCs w:val="16"/>
              </w:rPr>
              <w:t>introducing</w:t>
            </w:r>
            <w:proofErr w:type="gramEnd"/>
            <w:r w:rsidRPr="00662AD2">
              <w:rPr>
                <w:sz w:val="16"/>
                <w:szCs w:val="16"/>
              </w:rPr>
              <w:t xml:space="preserve"> oneself to new peers</w:t>
            </w:r>
          </w:p>
          <w:p w14:paraId="287200C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relating</w:t>
            </w:r>
            <w:proofErr w:type="gramEnd"/>
            <w:r w:rsidRPr="00662AD2">
              <w:rPr>
                <w:sz w:val="16"/>
                <w:szCs w:val="16"/>
              </w:rPr>
              <w:t xml:space="preserve"> personal and family history</w:t>
            </w:r>
          </w:p>
        </w:tc>
        <w:tc>
          <w:tcPr>
            <w:tcW w:w="4721" w:type="dxa"/>
            <w:gridSpan w:val="7"/>
            <w:shd w:val="clear" w:color="auto" w:fill="D9E2F3" w:themeFill="accent1" w:themeFillTint="33"/>
          </w:tcPr>
          <w:p w14:paraId="3895A26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determining</w:t>
            </w:r>
            <w:proofErr w:type="gramEnd"/>
            <w:r w:rsidRPr="00662AD2">
              <w:rPr>
                <w:sz w:val="16"/>
                <w:szCs w:val="16"/>
              </w:rPr>
              <w:t xml:space="preserve"> importance; main idea/events/details</w:t>
            </w:r>
          </w:p>
          <w:p w14:paraId="5F84DCE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summarizing</w:t>
            </w:r>
            <w:proofErr w:type="gramEnd"/>
            <w:r w:rsidRPr="00662AD2">
              <w:rPr>
                <w:sz w:val="16"/>
                <w:szCs w:val="16"/>
              </w:rPr>
              <w:t xml:space="preserve"> – paraphrasing</w:t>
            </w:r>
          </w:p>
        </w:tc>
        <w:tc>
          <w:tcPr>
            <w:tcW w:w="3146" w:type="dxa"/>
            <w:gridSpan w:val="3"/>
            <w:shd w:val="clear" w:color="auto" w:fill="D9E2F3" w:themeFill="accent1" w:themeFillTint="33"/>
          </w:tcPr>
          <w:p w14:paraId="071C6C2F"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*developing public-speaking </w:t>
            </w:r>
            <w:proofErr w:type="gramStart"/>
            <w:r w:rsidRPr="00662AD2">
              <w:rPr>
                <w:sz w:val="16"/>
                <w:szCs w:val="16"/>
              </w:rPr>
              <w:t>confidence;  argument</w:t>
            </w:r>
            <w:proofErr w:type="gramEnd"/>
            <w:r w:rsidRPr="00662AD2">
              <w:rPr>
                <w:sz w:val="16"/>
                <w:szCs w:val="16"/>
              </w:rPr>
              <w:t xml:space="preserve"> and personal speaking style</w:t>
            </w:r>
          </w:p>
          <w:p w14:paraId="686EF2C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tc>
        <w:tc>
          <w:tcPr>
            <w:tcW w:w="3147" w:type="dxa"/>
            <w:gridSpan w:val="5"/>
            <w:shd w:val="clear" w:color="auto" w:fill="D9E2F3" w:themeFill="accent1" w:themeFillTint="33"/>
          </w:tcPr>
          <w:p w14:paraId="0363D25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*Readers Theatre: altering voice to communicate</w:t>
            </w:r>
          </w:p>
          <w:p w14:paraId="278959F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retelling</w:t>
            </w:r>
            <w:proofErr w:type="gramEnd"/>
            <w:r w:rsidRPr="00662AD2">
              <w:rPr>
                <w:sz w:val="16"/>
                <w:szCs w:val="16"/>
              </w:rPr>
              <w:t xml:space="preserve"> – chronological and with content vocabulary</w:t>
            </w:r>
          </w:p>
        </w:tc>
        <w:tc>
          <w:tcPr>
            <w:tcW w:w="1574" w:type="dxa"/>
            <w:shd w:val="clear" w:color="auto" w:fill="D9E2F3" w:themeFill="accent1" w:themeFillTint="33"/>
          </w:tcPr>
          <w:p w14:paraId="5B4CB34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personal</w:t>
            </w:r>
            <w:proofErr w:type="gramEnd"/>
            <w:r w:rsidRPr="00662AD2">
              <w:rPr>
                <w:sz w:val="16"/>
                <w:szCs w:val="16"/>
              </w:rPr>
              <w:t xml:space="preserve"> reflection and self -assessment</w:t>
            </w:r>
          </w:p>
          <w:p w14:paraId="2886187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tc>
      </w:tr>
      <w:tr w:rsidR="00D63EB8" w14:paraId="6FBC5D59" w14:textId="77777777" w:rsidTr="00D63EB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838" w:type="dxa"/>
          </w:tcPr>
          <w:p w14:paraId="110EFFF4" w14:textId="77777777" w:rsidR="00D63EB8" w:rsidRDefault="00D63EB8" w:rsidP="00D63EB8">
            <w:pPr>
              <w:rPr>
                <w:b w:val="0"/>
                <w:bCs w:val="0"/>
              </w:rPr>
            </w:pPr>
            <w:r>
              <w:t>Vocabulary</w:t>
            </w:r>
          </w:p>
          <w:p w14:paraId="077DFDF9" w14:textId="77777777" w:rsidR="00D63EB8" w:rsidRPr="002A4134" w:rsidRDefault="00D63EB8" w:rsidP="00D63EB8">
            <w:pPr>
              <w:rPr>
                <w:sz w:val="16"/>
                <w:szCs w:val="16"/>
              </w:rPr>
            </w:pPr>
            <w:r w:rsidRPr="002A4134">
              <w:rPr>
                <w:sz w:val="16"/>
                <w:szCs w:val="16"/>
              </w:rPr>
              <w:t>Tier II vocabulary</w:t>
            </w:r>
          </w:p>
        </w:tc>
        <w:tc>
          <w:tcPr>
            <w:tcW w:w="1573" w:type="dxa"/>
            <w:gridSpan w:val="2"/>
          </w:tcPr>
          <w:p w14:paraId="0784F42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helpful</w:t>
            </w:r>
            <w:proofErr w:type="gramEnd"/>
            <w:r w:rsidRPr="00662AD2">
              <w:rPr>
                <w:sz w:val="16"/>
                <w:szCs w:val="16"/>
              </w:rPr>
              <w:t>, avoid,</w:t>
            </w:r>
          </w:p>
          <w:p w14:paraId="1296521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gust </w:t>
            </w:r>
          </w:p>
        </w:tc>
        <w:tc>
          <w:tcPr>
            <w:tcW w:w="1573" w:type="dxa"/>
            <w:gridSpan w:val="2"/>
          </w:tcPr>
          <w:p w14:paraId="2BD7BD0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adapt</w:t>
            </w:r>
            <w:proofErr w:type="gramEnd"/>
            <w:r w:rsidRPr="00662AD2">
              <w:rPr>
                <w:sz w:val="16"/>
                <w:szCs w:val="16"/>
              </w:rPr>
              <w:t>, treasure, vanish, continue</w:t>
            </w:r>
          </w:p>
        </w:tc>
        <w:tc>
          <w:tcPr>
            <w:tcW w:w="1574" w:type="dxa"/>
            <w:gridSpan w:val="3"/>
          </w:tcPr>
          <w:p w14:paraId="0E7BA7B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environment</w:t>
            </w:r>
            <w:proofErr w:type="gramEnd"/>
            <w:r w:rsidRPr="00662AD2">
              <w:rPr>
                <w:sz w:val="16"/>
                <w:szCs w:val="16"/>
              </w:rPr>
              <w:t>, amaze, drowsy, community</w:t>
            </w:r>
          </w:p>
        </w:tc>
        <w:tc>
          <w:tcPr>
            <w:tcW w:w="1573" w:type="dxa"/>
            <w:gridSpan w:val="2"/>
          </w:tcPr>
          <w:p w14:paraId="38DEAA3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different</w:t>
            </w:r>
            <w:proofErr w:type="gramEnd"/>
            <w:r w:rsidRPr="00662AD2">
              <w:rPr>
                <w:sz w:val="16"/>
                <w:szCs w:val="16"/>
              </w:rPr>
              <w:t>, gather</w:t>
            </w:r>
          </w:p>
        </w:tc>
        <w:tc>
          <w:tcPr>
            <w:tcW w:w="1574" w:type="dxa"/>
            <w:gridSpan w:val="2"/>
          </w:tcPr>
          <w:p w14:paraId="5135E94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predict</w:t>
            </w:r>
            <w:proofErr w:type="gramEnd"/>
            <w:r w:rsidRPr="00662AD2">
              <w:rPr>
                <w:sz w:val="16"/>
                <w:szCs w:val="16"/>
              </w:rPr>
              <w:t>, frighten, influence</w:t>
            </w:r>
          </w:p>
        </w:tc>
        <w:tc>
          <w:tcPr>
            <w:tcW w:w="1573" w:type="dxa"/>
            <w:gridSpan w:val="2"/>
          </w:tcPr>
          <w:p w14:paraId="1C436A6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friendly</w:t>
            </w:r>
            <w:proofErr w:type="gramEnd"/>
            <w:r w:rsidRPr="00662AD2">
              <w:rPr>
                <w:sz w:val="16"/>
                <w:szCs w:val="16"/>
              </w:rPr>
              <w:t>, curious, essential</w:t>
            </w:r>
          </w:p>
        </w:tc>
        <w:tc>
          <w:tcPr>
            <w:tcW w:w="1573" w:type="dxa"/>
          </w:tcPr>
          <w:p w14:paraId="615636A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similar</w:t>
            </w:r>
            <w:proofErr w:type="gramEnd"/>
            <w:r w:rsidRPr="00662AD2">
              <w:rPr>
                <w:sz w:val="16"/>
                <w:szCs w:val="16"/>
              </w:rPr>
              <w:t>, investigate, conservation</w:t>
            </w:r>
          </w:p>
        </w:tc>
        <w:tc>
          <w:tcPr>
            <w:tcW w:w="1574" w:type="dxa"/>
            <w:gridSpan w:val="3"/>
          </w:tcPr>
          <w:p w14:paraId="437A9B5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classify</w:t>
            </w:r>
            <w:proofErr w:type="gramEnd"/>
            <w:r w:rsidRPr="00662AD2">
              <w:rPr>
                <w:sz w:val="16"/>
                <w:szCs w:val="16"/>
              </w:rPr>
              <w:t>, prefer, opinion, discover</w:t>
            </w:r>
          </w:p>
        </w:tc>
        <w:tc>
          <w:tcPr>
            <w:tcW w:w="1573" w:type="dxa"/>
            <w:gridSpan w:val="2"/>
          </w:tcPr>
          <w:p w14:paraId="51A59B0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volunteer</w:t>
            </w:r>
            <w:proofErr w:type="gramEnd"/>
            <w:r w:rsidRPr="00662AD2">
              <w:rPr>
                <w:sz w:val="16"/>
                <w:szCs w:val="16"/>
              </w:rPr>
              <w:t>, arrange, insist, suppose</w:t>
            </w:r>
          </w:p>
        </w:tc>
        <w:tc>
          <w:tcPr>
            <w:tcW w:w="1574" w:type="dxa"/>
          </w:tcPr>
          <w:p w14:paraId="5938B67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insist</w:t>
            </w:r>
            <w:proofErr w:type="gramEnd"/>
            <w:r w:rsidRPr="00662AD2">
              <w:rPr>
                <w:sz w:val="16"/>
                <w:szCs w:val="16"/>
              </w:rPr>
              <w:t>, enormous, moist</w:t>
            </w:r>
          </w:p>
        </w:tc>
      </w:tr>
      <w:tr w:rsidR="00D63EB8" w14:paraId="79B21E8D" w14:textId="77777777" w:rsidTr="00D63EB8">
        <w:trPr>
          <w:trHeight w:val="214"/>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28561E0A" w14:textId="77777777" w:rsidR="00D63EB8" w:rsidRDefault="00D63EB8" w:rsidP="00D63EB8"/>
          <w:p w14:paraId="0ACB1F1B" w14:textId="77777777" w:rsidR="00D63EB8" w:rsidRDefault="00D63EB8" w:rsidP="00D63EB8"/>
          <w:p w14:paraId="2D750E80" w14:textId="77777777" w:rsidR="00D63EB8" w:rsidRDefault="00D63EB8" w:rsidP="00D63EB8">
            <w:r>
              <w:t>Word Study</w:t>
            </w:r>
          </w:p>
        </w:tc>
        <w:tc>
          <w:tcPr>
            <w:tcW w:w="1573" w:type="dxa"/>
            <w:gridSpan w:val="2"/>
            <w:shd w:val="clear" w:color="auto" w:fill="D9E2F3" w:themeFill="accent1" w:themeFillTint="33"/>
          </w:tcPr>
          <w:p w14:paraId="7EBA071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making</w:t>
            </w:r>
            <w:proofErr w:type="gramEnd"/>
            <w:r w:rsidRPr="00662AD2">
              <w:rPr>
                <w:sz w:val="16"/>
                <w:szCs w:val="16"/>
              </w:rPr>
              <w:t xml:space="preserve"> words plural adding s</w:t>
            </w:r>
          </w:p>
          <w:p w14:paraId="41AFA95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syllable</w:t>
            </w:r>
            <w:proofErr w:type="gramEnd"/>
            <w:r w:rsidRPr="00662AD2">
              <w:rPr>
                <w:sz w:val="16"/>
                <w:szCs w:val="16"/>
              </w:rPr>
              <w:t xml:space="preserve"> division pattern </w:t>
            </w:r>
            <w:proofErr w:type="spellStart"/>
            <w:r w:rsidRPr="00662AD2">
              <w:rPr>
                <w:sz w:val="16"/>
                <w:szCs w:val="16"/>
              </w:rPr>
              <w:t>vccv</w:t>
            </w:r>
            <w:proofErr w:type="spellEnd"/>
          </w:p>
          <w:p w14:paraId="0B01601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*double </w:t>
            </w:r>
            <w:proofErr w:type="spellStart"/>
            <w:proofErr w:type="gramStart"/>
            <w:r w:rsidRPr="00662AD2">
              <w:rPr>
                <w:sz w:val="16"/>
                <w:szCs w:val="16"/>
              </w:rPr>
              <w:t>s,l</w:t>
            </w:r>
            <w:proofErr w:type="gramEnd"/>
            <w:r w:rsidRPr="00662AD2">
              <w:rPr>
                <w:sz w:val="16"/>
                <w:szCs w:val="16"/>
              </w:rPr>
              <w:t>,f,z</w:t>
            </w:r>
            <w:proofErr w:type="spellEnd"/>
          </w:p>
          <w:p w14:paraId="4ECFAC7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b/>
                <w:bCs/>
                <w:sz w:val="16"/>
                <w:szCs w:val="16"/>
              </w:rPr>
            </w:pPr>
            <w:r w:rsidRPr="00662AD2">
              <w:rPr>
                <w:sz w:val="16"/>
                <w:szCs w:val="16"/>
              </w:rPr>
              <w:t>*periods/capital</w:t>
            </w:r>
          </w:p>
        </w:tc>
        <w:tc>
          <w:tcPr>
            <w:tcW w:w="1573" w:type="dxa"/>
            <w:gridSpan w:val="2"/>
            <w:shd w:val="clear" w:color="auto" w:fill="D9E2F3" w:themeFill="accent1" w:themeFillTint="33"/>
          </w:tcPr>
          <w:p w14:paraId="1017485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plurals</w:t>
            </w:r>
            <w:proofErr w:type="gramEnd"/>
            <w:r w:rsidRPr="00662AD2">
              <w:rPr>
                <w:sz w:val="16"/>
                <w:szCs w:val="16"/>
              </w:rPr>
              <w:t>: s, es</w:t>
            </w:r>
          </w:p>
          <w:p w14:paraId="683EEA8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*open &amp; closed syllables</w:t>
            </w:r>
          </w:p>
          <w:p w14:paraId="50B8FED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spellStart"/>
            <w:proofErr w:type="gramStart"/>
            <w:r w:rsidRPr="00662AD2">
              <w:rPr>
                <w:sz w:val="16"/>
                <w:szCs w:val="16"/>
              </w:rPr>
              <w:t>vcv</w:t>
            </w:r>
            <w:proofErr w:type="spellEnd"/>
            <w:proofErr w:type="gramEnd"/>
            <w:r w:rsidRPr="00662AD2">
              <w:rPr>
                <w:sz w:val="16"/>
                <w:szCs w:val="16"/>
              </w:rPr>
              <w:t xml:space="preserve"> division patterns</w:t>
            </w:r>
          </w:p>
        </w:tc>
        <w:tc>
          <w:tcPr>
            <w:tcW w:w="1574" w:type="dxa"/>
            <w:gridSpan w:val="3"/>
            <w:shd w:val="clear" w:color="auto" w:fill="D9E2F3" w:themeFill="accent1" w:themeFillTint="33"/>
          </w:tcPr>
          <w:p w14:paraId="64161D6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*plurals: s, </w:t>
            </w:r>
            <w:proofErr w:type="gramStart"/>
            <w:r w:rsidRPr="00662AD2">
              <w:rPr>
                <w:sz w:val="16"/>
                <w:szCs w:val="16"/>
              </w:rPr>
              <w:t>es,  and</w:t>
            </w:r>
            <w:proofErr w:type="gramEnd"/>
            <w:r w:rsidRPr="00662AD2">
              <w:rPr>
                <w:sz w:val="16"/>
                <w:szCs w:val="16"/>
              </w:rPr>
              <w:t xml:space="preserve"> irregular</w:t>
            </w:r>
          </w:p>
          <w:p w14:paraId="3F71FBD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2D631C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spellStart"/>
            <w:r w:rsidRPr="00662AD2">
              <w:rPr>
                <w:sz w:val="16"/>
                <w:szCs w:val="16"/>
              </w:rPr>
              <w:t>ing</w:t>
            </w:r>
            <w:proofErr w:type="spellEnd"/>
            <w:r w:rsidRPr="00662AD2">
              <w:rPr>
                <w:sz w:val="16"/>
                <w:szCs w:val="16"/>
              </w:rPr>
              <w:t>’ suffix</w:t>
            </w:r>
          </w:p>
          <w:p w14:paraId="3E40899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Compound words</w:t>
            </w:r>
          </w:p>
          <w:p w14:paraId="4CEC429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b/>
                <w:bCs/>
                <w:sz w:val="16"/>
                <w:szCs w:val="16"/>
              </w:rPr>
            </w:pPr>
          </w:p>
        </w:tc>
        <w:tc>
          <w:tcPr>
            <w:tcW w:w="1573" w:type="dxa"/>
            <w:gridSpan w:val="2"/>
            <w:shd w:val="clear" w:color="auto" w:fill="D9E2F3" w:themeFill="accent1" w:themeFillTint="33"/>
          </w:tcPr>
          <w:p w14:paraId="1EC2C28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*‘ed’ suffix</w:t>
            </w:r>
          </w:p>
          <w:p w14:paraId="30AD15E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*Commas in a list</w:t>
            </w:r>
          </w:p>
          <w:p w14:paraId="7B2CF6A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b/>
                <w:bCs/>
                <w:sz w:val="16"/>
                <w:szCs w:val="16"/>
              </w:rPr>
            </w:pPr>
            <w:r w:rsidRPr="00662AD2">
              <w:rPr>
                <w:sz w:val="16"/>
                <w:szCs w:val="16"/>
              </w:rPr>
              <w:t>*</w:t>
            </w:r>
            <w:proofErr w:type="gramStart"/>
            <w:r w:rsidRPr="00662AD2">
              <w:rPr>
                <w:sz w:val="16"/>
                <w:szCs w:val="16"/>
              </w:rPr>
              <w:t>silent  e</w:t>
            </w:r>
            <w:proofErr w:type="gramEnd"/>
            <w:r w:rsidRPr="00662AD2">
              <w:rPr>
                <w:sz w:val="16"/>
                <w:szCs w:val="16"/>
              </w:rPr>
              <w:t xml:space="preserve"> syllables</w:t>
            </w:r>
          </w:p>
        </w:tc>
        <w:tc>
          <w:tcPr>
            <w:tcW w:w="1574" w:type="dxa"/>
            <w:gridSpan w:val="2"/>
            <w:shd w:val="clear" w:color="auto" w:fill="D9E2F3" w:themeFill="accent1" w:themeFillTint="33"/>
          </w:tcPr>
          <w:p w14:paraId="06FE90E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contractions</w:t>
            </w:r>
            <w:proofErr w:type="gramEnd"/>
          </w:p>
          <w:p w14:paraId="6F099EB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silent</w:t>
            </w:r>
            <w:proofErr w:type="gramEnd"/>
            <w:r w:rsidRPr="00662AD2">
              <w:rPr>
                <w:sz w:val="16"/>
                <w:szCs w:val="16"/>
              </w:rPr>
              <w:t xml:space="preserve"> e rule (suffix)</w:t>
            </w:r>
          </w:p>
          <w:p w14:paraId="5F19F60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plural</w:t>
            </w:r>
            <w:proofErr w:type="gramEnd"/>
            <w:r w:rsidRPr="00662AD2">
              <w:rPr>
                <w:sz w:val="16"/>
                <w:szCs w:val="16"/>
              </w:rPr>
              <w:t xml:space="preserve"> s, es, y-</w:t>
            </w:r>
            <w:proofErr w:type="spellStart"/>
            <w:r w:rsidRPr="00662AD2">
              <w:rPr>
                <w:sz w:val="16"/>
                <w:szCs w:val="16"/>
              </w:rPr>
              <w:t>ies</w:t>
            </w:r>
            <w:proofErr w:type="spellEnd"/>
            <w:r w:rsidRPr="00662AD2">
              <w:rPr>
                <w:sz w:val="16"/>
                <w:szCs w:val="16"/>
              </w:rPr>
              <w:t>,</w:t>
            </w:r>
          </w:p>
          <w:p w14:paraId="01FFF24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b/>
                <w:bCs/>
                <w:sz w:val="16"/>
                <w:szCs w:val="16"/>
              </w:rPr>
            </w:pPr>
            <w:r w:rsidRPr="00662AD2">
              <w:rPr>
                <w:sz w:val="16"/>
                <w:szCs w:val="16"/>
              </w:rPr>
              <w:t>*</w:t>
            </w:r>
            <w:proofErr w:type="gramStart"/>
            <w:r w:rsidRPr="00662AD2">
              <w:rPr>
                <w:sz w:val="16"/>
                <w:szCs w:val="16"/>
              </w:rPr>
              <w:t>vowel</w:t>
            </w:r>
            <w:proofErr w:type="gramEnd"/>
            <w:r w:rsidRPr="00662AD2">
              <w:rPr>
                <w:sz w:val="16"/>
                <w:szCs w:val="16"/>
              </w:rPr>
              <w:t xml:space="preserve"> team syllables</w:t>
            </w:r>
          </w:p>
        </w:tc>
        <w:tc>
          <w:tcPr>
            <w:tcW w:w="1573" w:type="dxa"/>
            <w:gridSpan w:val="2"/>
            <w:shd w:val="clear" w:color="auto" w:fill="D9E2F3" w:themeFill="accent1" w:themeFillTint="33"/>
          </w:tcPr>
          <w:p w14:paraId="52FDC30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antonyms</w:t>
            </w:r>
            <w:proofErr w:type="gramEnd"/>
            <w:r w:rsidRPr="00662AD2">
              <w:rPr>
                <w:sz w:val="16"/>
                <w:szCs w:val="16"/>
              </w:rPr>
              <w:t xml:space="preserve">, synonyms </w:t>
            </w:r>
          </w:p>
          <w:p w14:paraId="6C2F3FA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*R controlled syllables</w:t>
            </w:r>
          </w:p>
          <w:p w14:paraId="6BA9DA4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diphthong</w:t>
            </w:r>
            <w:proofErr w:type="gramEnd"/>
            <w:r w:rsidRPr="00662AD2">
              <w:rPr>
                <w:sz w:val="16"/>
                <w:szCs w:val="16"/>
              </w:rPr>
              <w:t xml:space="preserve"> syllables</w:t>
            </w:r>
          </w:p>
        </w:tc>
        <w:tc>
          <w:tcPr>
            <w:tcW w:w="1573" w:type="dxa"/>
            <w:shd w:val="clear" w:color="auto" w:fill="D9E2F3" w:themeFill="accent1" w:themeFillTint="33"/>
          </w:tcPr>
          <w:p w14:paraId="6E27FCA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commas</w:t>
            </w:r>
            <w:proofErr w:type="gramEnd"/>
            <w:r w:rsidRPr="00662AD2">
              <w:rPr>
                <w:sz w:val="16"/>
                <w:szCs w:val="16"/>
              </w:rPr>
              <w:t xml:space="preserve"> before a conjunction</w:t>
            </w:r>
          </w:p>
          <w:p w14:paraId="0F14A6A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b/>
                <w:bCs/>
                <w:sz w:val="16"/>
                <w:szCs w:val="16"/>
              </w:rPr>
            </w:pPr>
            <w:r w:rsidRPr="00662AD2">
              <w:rPr>
                <w:sz w:val="16"/>
                <w:szCs w:val="16"/>
              </w:rPr>
              <w:t>(</w:t>
            </w:r>
            <w:proofErr w:type="gramStart"/>
            <w:r w:rsidRPr="00662AD2">
              <w:rPr>
                <w:sz w:val="16"/>
                <w:szCs w:val="16"/>
              </w:rPr>
              <w:t>but,</w:t>
            </w:r>
            <w:proofErr w:type="gramEnd"/>
            <w:r w:rsidRPr="00662AD2">
              <w:rPr>
                <w:sz w:val="16"/>
                <w:szCs w:val="16"/>
              </w:rPr>
              <w:t xml:space="preserve"> then, so, yet)</w:t>
            </w:r>
          </w:p>
        </w:tc>
        <w:tc>
          <w:tcPr>
            <w:tcW w:w="1574" w:type="dxa"/>
            <w:gridSpan w:val="3"/>
            <w:shd w:val="clear" w:color="auto" w:fill="D9E2F3" w:themeFill="accent1" w:themeFillTint="33"/>
          </w:tcPr>
          <w:p w14:paraId="264A249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spellStart"/>
            <w:proofErr w:type="gramStart"/>
            <w:r w:rsidRPr="00662AD2">
              <w:rPr>
                <w:sz w:val="16"/>
                <w:szCs w:val="16"/>
              </w:rPr>
              <w:t>vv</w:t>
            </w:r>
            <w:proofErr w:type="spellEnd"/>
            <w:proofErr w:type="gramEnd"/>
            <w:r w:rsidRPr="00662AD2">
              <w:rPr>
                <w:sz w:val="16"/>
                <w:szCs w:val="16"/>
              </w:rPr>
              <w:t xml:space="preserve"> syllable division pattern </w:t>
            </w:r>
          </w:p>
        </w:tc>
        <w:tc>
          <w:tcPr>
            <w:tcW w:w="1573" w:type="dxa"/>
            <w:gridSpan w:val="2"/>
            <w:shd w:val="clear" w:color="auto" w:fill="D9E2F3" w:themeFill="accent1" w:themeFillTint="33"/>
          </w:tcPr>
          <w:p w14:paraId="056B93F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nouns</w:t>
            </w:r>
            <w:proofErr w:type="gramEnd"/>
            <w:r w:rsidRPr="00662AD2">
              <w:rPr>
                <w:sz w:val="16"/>
                <w:szCs w:val="16"/>
              </w:rPr>
              <w:t>, verbs for sentence formulation</w:t>
            </w:r>
          </w:p>
          <w:p w14:paraId="0B18716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consonant</w:t>
            </w:r>
            <w:proofErr w:type="gramEnd"/>
            <w:r w:rsidRPr="00662AD2">
              <w:rPr>
                <w:sz w:val="16"/>
                <w:szCs w:val="16"/>
              </w:rPr>
              <w:t xml:space="preserve"> -le syllables</w:t>
            </w:r>
          </w:p>
        </w:tc>
        <w:tc>
          <w:tcPr>
            <w:tcW w:w="1574" w:type="dxa"/>
            <w:shd w:val="clear" w:color="auto" w:fill="D9E2F3" w:themeFill="accent1" w:themeFillTint="33"/>
          </w:tcPr>
          <w:p w14:paraId="43C2596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subject and predicate</w:t>
            </w:r>
          </w:p>
          <w:p w14:paraId="11EB882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3D1FBB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tc>
      </w:tr>
      <w:tr w:rsidR="00D63EB8" w14:paraId="6D082672" w14:textId="77777777" w:rsidTr="00D63EB8">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1838" w:type="dxa"/>
          </w:tcPr>
          <w:p w14:paraId="414AF238" w14:textId="77777777" w:rsidR="00D63EB8" w:rsidRDefault="00D63EB8" w:rsidP="00D63EB8"/>
          <w:p w14:paraId="733B36DE" w14:textId="77777777" w:rsidR="00D63EB8" w:rsidRDefault="00D63EB8" w:rsidP="00D63EB8">
            <w:pPr>
              <w:rPr>
                <w:b w:val="0"/>
                <w:bCs w:val="0"/>
              </w:rPr>
            </w:pPr>
            <w:r w:rsidRPr="00C84E94">
              <w:t>Phonics/</w:t>
            </w:r>
          </w:p>
          <w:p w14:paraId="41B4CB66" w14:textId="77777777" w:rsidR="00D63EB8" w:rsidRPr="00C84E94" w:rsidRDefault="00D63EB8" w:rsidP="00D63EB8">
            <w:pPr>
              <w:rPr>
                <w:b w:val="0"/>
                <w:bCs w:val="0"/>
              </w:rPr>
            </w:pPr>
            <w:r w:rsidRPr="00C84E94">
              <w:t>Spelling Concepts</w:t>
            </w:r>
          </w:p>
          <w:p w14:paraId="4FEBDF7F" w14:textId="77777777" w:rsidR="00D63EB8" w:rsidRDefault="00D63EB8" w:rsidP="00D63EB8"/>
          <w:p w14:paraId="26E9E401" w14:textId="77777777" w:rsidR="00D63EB8" w:rsidRDefault="00D63EB8" w:rsidP="00D63EB8"/>
        </w:tc>
        <w:tc>
          <w:tcPr>
            <w:tcW w:w="1573" w:type="dxa"/>
            <w:gridSpan w:val="2"/>
          </w:tcPr>
          <w:p w14:paraId="75DCBE2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consonant</w:t>
            </w:r>
            <w:proofErr w:type="gramEnd"/>
            <w:r w:rsidRPr="00662AD2">
              <w:rPr>
                <w:sz w:val="16"/>
                <w:szCs w:val="16"/>
              </w:rPr>
              <w:t xml:space="preserve"> review, </w:t>
            </w:r>
            <w:proofErr w:type="spellStart"/>
            <w:r w:rsidRPr="00662AD2">
              <w:rPr>
                <w:sz w:val="16"/>
                <w:szCs w:val="16"/>
              </w:rPr>
              <w:t>qu</w:t>
            </w:r>
            <w:proofErr w:type="spellEnd"/>
            <w:r w:rsidRPr="00662AD2">
              <w:rPr>
                <w:sz w:val="16"/>
                <w:szCs w:val="16"/>
              </w:rPr>
              <w:t>, short vowel sounds</w:t>
            </w:r>
          </w:p>
          <w:p w14:paraId="3078869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ck</w:t>
            </w:r>
            <w:proofErr w:type="gramEnd"/>
            <w:r w:rsidRPr="00662AD2">
              <w:rPr>
                <w:sz w:val="16"/>
                <w:szCs w:val="16"/>
              </w:rPr>
              <w:t xml:space="preserve"> at the end of word, silent e</w:t>
            </w:r>
          </w:p>
          <w:p w14:paraId="1ACFF1D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*double s, l, </w:t>
            </w:r>
            <w:proofErr w:type="spellStart"/>
            <w:proofErr w:type="gramStart"/>
            <w:r w:rsidRPr="00662AD2">
              <w:rPr>
                <w:sz w:val="16"/>
                <w:szCs w:val="16"/>
              </w:rPr>
              <w:t>f,z</w:t>
            </w:r>
            <w:proofErr w:type="spellEnd"/>
            <w:proofErr w:type="gramEnd"/>
          </w:p>
        </w:tc>
        <w:tc>
          <w:tcPr>
            <w:tcW w:w="1573" w:type="dxa"/>
            <w:gridSpan w:val="2"/>
          </w:tcPr>
          <w:p w14:paraId="367DE50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*initial &amp; final blends review, </w:t>
            </w:r>
          </w:p>
          <w:p w14:paraId="16C722A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*_ng, _</w:t>
            </w:r>
            <w:proofErr w:type="spellStart"/>
            <w:r w:rsidRPr="00662AD2">
              <w:rPr>
                <w:sz w:val="16"/>
                <w:szCs w:val="16"/>
              </w:rPr>
              <w:t>nk</w:t>
            </w:r>
            <w:proofErr w:type="spellEnd"/>
            <w:r w:rsidRPr="00662AD2">
              <w:rPr>
                <w:sz w:val="16"/>
                <w:szCs w:val="16"/>
              </w:rPr>
              <w:t xml:space="preserve"> endings</w:t>
            </w:r>
          </w:p>
          <w:p w14:paraId="7089C2A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hard</w:t>
            </w:r>
            <w:proofErr w:type="gramEnd"/>
            <w:r w:rsidRPr="00662AD2">
              <w:rPr>
                <w:sz w:val="16"/>
                <w:szCs w:val="16"/>
              </w:rPr>
              <w:t xml:space="preserve"> and soft ‘c’ &amp; ‘g’</w:t>
            </w:r>
          </w:p>
        </w:tc>
        <w:tc>
          <w:tcPr>
            <w:tcW w:w="1574" w:type="dxa"/>
            <w:gridSpan w:val="3"/>
          </w:tcPr>
          <w:p w14:paraId="6FFD53E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a-e</w:t>
            </w:r>
          </w:p>
          <w:p w14:paraId="64890A5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e-e      with</w:t>
            </w:r>
          </w:p>
          <w:p w14:paraId="785F1082" w14:textId="77777777" w:rsidR="00D63EB8" w:rsidRPr="00662AD2" w:rsidRDefault="00D63EB8" w:rsidP="00D63EB8">
            <w:pPr>
              <w:tabs>
                <w:tab w:val="left" w:pos="940"/>
              </w:tabs>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i</w:t>
            </w:r>
            <w:proofErr w:type="spellEnd"/>
            <w:r w:rsidRPr="00662AD2">
              <w:rPr>
                <w:sz w:val="16"/>
                <w:szCs w:val="16"/>
              </w:rPr>
              <w:t>-e    consonant</w:t>
            </w:r>
          </w:p>
          <w:p w14:paraId="7209480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noProof/>
                <w:sz w:val="16"/>
                <w:szCs w:val="16"/>
              </w:rPr>
              <mc:AlternateContent>
                <mc:Choice Requires="wpi">
                  <w:drawing>
                    <wp:anchor distT="0" distB="0" distL="114300" distR="114300" simplePos="0" relativeHeight="251659264" behindDoc="0" locked="0" layoutInCell="1" allowOverlap="1" wp14:anchorId="165C98F5" wp14:editId="7964AB78">
                      <wp:simplePos x="0" y="0"/>
                      <wp:positionH relativeFrom="column">
                        <wp:posOffset>537575</wp:posOffset>
                      </wp:positionH>
                      <wp:positionV relativeFrom="paragraph">
                        <wp:posOffset>49785</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5F1670F" id="Ink 7" o:spid="_x0000_s1026" type="#_x0000_t75" style="position:absolute;margin-left:42pt;margin-top:3.5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wYT0HLsBAABfBAAAEAAAAGRycy9pbmsvaW5rMS54bWy0&#10;k01v4yAQhu+V9j8g9hwb7KTOWnV62kiVulLVD6l7dG0aoxqIAMfJv98xJsRV0z21FwQD8zLz8HJ1&#10;vRct2jFtuJIFphHBiMlK1VxuCvz0uJ4tMTK2lHXZKskKfGAGX69+XFxx+SbaHEYECtIMM9EWuLF2&#10;m8dx3/dRn0ZKb+KEkDS+kW9/bvHKZ9XslUtu4UpzDFVKWra3g1jO6wJXdk/CedB+UJ2uWNgeIro6&#10;nbC6rNhaaVHaoNiUUrIWyVJA3c8Y2cMWJhzu2TCNkeDQ8CyJ6DybL3//gkC5L/Bk3UGJBioROD6v&#10;+fcbNNcfNYey0iS7zDDyJdVsN9QUO+b5573fabVl2nJ2wjxC8RsHVI1rx2cEpZlRbTe8DUa7su0A&#10;GSUEbOHvpvEZIB/1gM2X6gGXT/Wmxb1H49ubcvDQgqWOT2u5YGB0sQ0eswaEh/CD1e47JCRJZ4TO&#10;UvpIl/kiyeckIjSbPIV38VHzRXemCXov+uRXtxOojZ31vLZNgA7SySJQnzI/l9swvmnsf5N94y47&#10;eOfMT3R2Qr6Te/Za4J/uMyKXOQZcKwRRlMwX2eKdEYM0EF79AwAA//8DAFBLAwQUAAYACAAAACEA&#10;cW7PX9sAAAAFAQAADwAAAGRycy9kb3ducmV2LnhtbEyPwU7DMBBE70j8g7VI3KgTRNsoxKkKEpdy&#10;QJRyd+MlThuvg+204e9ZTvS0Gs1o5m21mlwvThhi50lBPstAIDXedNQq2H283BUgYtJkdO8JFfxg&#10;hFV9fVXp0vgzveNpm1rBJRRLrcCmNJRSxsai03HmByT2vnxwOrEMrTRBn7nc9fI+yxbS6Y54weoB&#10;ny02x+3oFDx1oz0030u3W0/F55vchD7fvCp1ezOtH0EknNJ/GP7wGR1qZtr7kUwUvYLigV9JCpY5&#10;CLaL+RzEnu8CZF3JS/r6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5DQfBrAQAAAwMAAA4AAAAAAAAAAAAAAAAAPAIAAGRycy9lMm9Eb2MueG1sUEsBAi0A&#10;FAAGAAgAAAAhAMGE9By7AQAAXwQAABAAAAAAAAAAAAAAAAAA0wMAAGRycy9pbmsvaW5rMS54bWxQ&#10;SwECLQAUAAYACAAAACEAcW7PX9sAAAAFAQAADwAAAAAAAAAAAAAAAAC8BQAAZHJzL2Rvd25yZXYu&#10;eG1sUEsBAi0AFAAGAAgAAAAhAHkYvJ2/AAAAIQEAABkAAAAAAAAAAAAAAAAAxAYAAGRycy9fcmVs&#10;cy9lMm9Eb2MueG1sLnJlbHNQSwUGAAAAAAYABgB4AQAAugcAAAAA&#10;">
                      <v:imagedata r:id="rId10" o:title=""/>
                    </v:shape>
                  </w:pict>
                </mc:Fallback>
              </mc:AlternateContent>
            </w:r>
            <w:r w:rsidRPr="00662AD2">
              <w:rPr>
                <w:sz w:val="16"/>
                <w:szCs w:val="16"/>
              </w:rPr>
              <w:t>o-e     blends</w:t>
            </w:r>
          </w:p>
          <w:p w14:paraId="691E329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u-e</w:t>
            </w:r>
          </w:p>
        </w:tc>
        <w:tc>
          <w:tcPr>
            <w:tcW w:w="1573" w:type="dxa"/>
            <w:gridSpan w:val="2"/>
          </w:tcPr>
          <w:p w14:paraId="46881EF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ea</w:t>
            </w:r>
            <w:proofErr w:type="spellEnd"/>
            <w:r w:rsidRPr="00662AD2">
              <w:rPr>
                <w:sz w:val="16"/>
                <w:szCs w:val="16"/>
              </w:rPr>
              <w:t xml:space="preserve">, </w:t>
            </w:r>
            <w:proofErr w:type="spellStart"/>
            <w:r w:rsidRPr="00662AD2">
              <w:rPr>
                <w:sz w:val="16"/>
                <w:szCs w:val="16"/>
              </w:rPr>
              <w:t>oa</w:t>
            </w:r>
            <w:proofErr w:type="spellEnd"/>
          </w:p>
          <w:p w14:paraId="6F193F4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doubling</w:t>
            </w:r>
            <w:proofErr w:type="gramEnd"/>
            <w:r w:rsidRPr="00662AD2">
              <w:rPr>
                <w:sz w:val="16"/>
                <w:szCs w:val="16"/>
              </w:rPr>
              <w:t xml:space="preserve"> rule</w:t>
            </w:r>
          </w:p>
          <w:p w14:paraId="369D543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hop+ed</w:t>
            </w:r>
            <w:proofErr w:type="spellEnd"/>
            <w:r w:rsidRPr="00662AD2">
              <w:rPr>
                <w:sz w:val="16"/>
                <w:szCs w:val="16"/>
              </w:rPr>
              <w:t>=hopped</w:t>
            </w:r>
          </w:p>
          <w:p w14:paraId="4CB3CE1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4" w:type="dxa"/>
            <w:gridSpan w:val="2"/>
          </w:tcPr>
          <w:p w14:paraId="28F53C1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ai, </w:t>
            </w:r>
            <w:proofErr w:type="spellStart"/>
            <w:r w:rsidRPr="00662AD2">
              <w:rPr>
                <w:sz w:val="16"/>
                <w:szCs w:val="16"/>
              </w:rPr>
              <w:t>ee</w:t>
            </w:r>
            <w:proofErr w:type="spellEnd"/>
            <w:r w:rsidRPr="00662AD2">
              <w:rPr>
                <w:sz w:val="16"/>
                <w:szCs w:val="16"/>
              </w:rPr>
              <w:t xml:space="preserve">, ay, </w:t>
            </w:r>
            <w:proofErr w:type="spellStart"/>
            <w:r w:rsidRPr="00662AD2">
              <w:rPr>
                <w:sz w:val="16"/>
                <w:szCs w:val="16"/>
              </w:rPr>
              <w:t>oe</w:t>
            </w:r>
            <w:proofErr w:type="spellEnd"/>
          </w:p>
          <w:p w14:paraId="630F16F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er</w:t>
            </w:r>
            <w:proofErr w:type="gramEnd"/>
            <w:r w:rsidRPr="00662AD2">
              <w:rPr>
                <w:sz w:val="16"/>
                <w:szCs w:val="16"/>
              </w:rPr>
              <w:t xml:space="preserve">, </w:t>
            </w:r>
            <w:proofErr w:type="spellStart"/>
            <w:r w:rsidRPr="00662AD2">
              <w:rPr>
                <w:sz w:val="16"/>
                <w:szCs w:val="16"/>
              </w:rPr>
              <w:t>ir</w:t>
            </w:r>
            <w:proofErr w:type="spellEnd"/>
            <w:r w:rsidRPr="00662AD2">
              <w:rPr>
                <w:sz w:val="16"/>
                <w:szCs w:val="16"/>
              </w:rPr>
              <w:t xml:space="preserve">, </w:t>
            </w:r>
            <w:proofErr w:type="spellStart"/>
            <w:r w:rsidRPr="00662AD2">
              <w:rPr>
                <w:sz w:val="16"/>
                <w:szCs w:val="16"/>
              </w:rPr>
              <w:t>ur</w:t>
            </w:r>
            <w:proofErr w:type="spellEnd"/>
          </w:p>
          <w:p w14:paraId="54F209E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6472D7E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diphthongs</w:t>
            </w:r>
            <w:proofErr w:type="gramEnd"/>
          </w:p>
          <w:p w14:paraId="24D0C15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ow, </w:t>
            </w:r>
            <w:proofErr w:type="spellStart"/>
            <w:proofErr w:type="gramStart"/>
            <w:r w:rsidRPr="00662AD2">
              <w:rPr>
                <w:sz w:val="16"/>
                <w:szCs w:val="16"/>
              </w:rPr>
              <w:t>ou</w:t>
            </w:r>
            <w:proofErr w:type="spellEnd"/>
            <w:proofErr w:type="gramEnd"/>
          </w:p>
          <w:p w14:paraId="7795B79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oi, oy</w:t>
            </w:r>
          </w:p>
        </w:tc>
        <w:tc>
          <w:tcPr>
            <w:tcW w:w="1573" w:type="dxa"/>
          </w:tcPr>
          <w:p w14:paraId="45B1E4CA"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*Y as a suffix</w:t>
            </w:r>
          </w:p>
          <w:p w14:paraId="54A302C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*Y as a vowel</w:t>
            </w:r>
          </w:p>
          <w:p w14:paraId="0CAF887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b/>
                <w:bCs/>
                <w:sz w:val="16"/>
                <w:szCs w:val="16"/>
              </w:rPr>
            </w:pPr>
            <w:r w:rsidRPr="00662AD2">
              <w:rPr>
                <w:sz w:val="16"/>
                <w:szCs w:val="16"/>
              </w:rPr>
              <w:t>sp</w:t>
            </w:r>
            <w:r w:rsidRPr="00662AD2">
              <w:rPr>
                <w:b/>
                <w:bCs/>
                <w:sz w:val="16"/>
                <w:szCs w:val="16"/>
              </w:rPr>
              <w:t>y</w:t>
            </w:r>
            <w:r w:rsidRPr="00662AD2">
              <w:rPr>
                <w:sz w:val="16"/>
                <w:szCs w:val="16"/>
              </w:rPr>
              <w:t>, m</w:t>
            </w:r>
            <w:r w:rsidRPr="00662AD2">
              <w:rPr>
                <w:b/>
                <w:bCs/>
                <w:sz w:val="16"/>
                <w:szCs w:val="16"/>
              </w:rPr>
              <w:t>y</w:t>
            </w:r>
            <w:r w:rsidRPr="00662AD2">
              <w:rPr>
                <w:sz w:val="16"/>
                <w:szCs w:val="16"/>
              </w:rPr>
              <w:t>ster</w:t>
            </w:r>
            <w:r w:rsidRPr="00662AD2">
              <w:rPr>
                <w:b/>
                <w:bCs/>
                <w:sz w:val="16"/>
                <w:szCs w:val="16"/>
              </w:rPr>
              <w:t>y</w:t>
            </w:r>
          </w:p>
          <w:p w14:paraId="4513A2E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*3 Letter /</w:t>
            </w:r>
            <w:proofErr w:type="spellStart"/>
            <w:r w:rsidRPr="00662AD2">
              <w:rPr>
                <w:sz w:val="16"/>
                <w:szCs w:val="16"/>
              </w:rPr>
              <w:t>i</w:t>
            </w:r>
            <w:proofErr w:type="spellEnd"/>
            <w:proofErr w:type="gramStart"/>
            <w:r w:rsidRPr="00662AD2">
              <w:rPr>
                <w:sz w:val="16"/>
                <w:szCs w:val="16"/>
              </w:rPr>
              <w:t xml:space="preserve">/  </w:t>
            </w:r>
            <w:proofErr w:type="spellStart"/>
            <w:r w:rsidRPr="00662AD2">
              <w:rPr>
                <w:sz w:val="16"/>
                <w:szCs w:val="16"/>
              </w:rPr>
              <w:t>igh</w:t>
            </w:r>
            <w:proofErr w:type="spellEnd"/>
            <w:proofErr w:type="gramEnd"/>
          </w:p>
          <w:p w14:paraId="1D5CADE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diphthong</w:t>
            </w:r>
            <w:proofErr w:type="gramEnd"/>
          </w:p>
          <w:p w14:paraId="0787CBF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aw, au</w:t>
            </w:r>
          </w:p>
        </w:tc>
        <w:tc>
          <w:tcPr>
            <w:tcW w:w="1574" w:type="dxa"/>
            <w:gridSpan w:val="3"/>
          </w:tcPr>
          <w:p w14:paraId="7FA9594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ar</w:t>
            </w:r>
            <w:proofErr w:type="spellEnd"/>
            <w:r w:rsidRPr="00662AD2">
              <w:rPr>
                <w:sz w:val="16"/>
                <w:szCs w:val="16"/>
              </w:rPr>
              <w:t>, or</w:t>
            </w:r>
          </w:p>
          <w:p w14:paraId="1ED438F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oo</w:t>
            </w:r>
            <w:proofErr w:type="spellEnd"/>
          </w:p>
          <w:p w14:paraId="4E99382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670C691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consonant</w:t>
            </w:r>
            <w:proofErr w:type="gramEnd"/>
            <w:r w:rsidRPr="00662AD2">
              <w:rPr>
                <w:sz w:val="16"/>
                <w:szCs w:val="16"/>
              </w:rPr>
              <w:t>-le syllables</w:t>
            </w:r>
          </w:p>
          <w:p w14:paraId="62287C4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4" w:type="dxa"/>
          </w:tcPr>
          <w:p w14:paraId="4634C9B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tion</w:t>
            </w:r>
            <w:proofErr w:type="spellEnd"/>
          </w:p>
          <w:p w14:paraId="722A8EF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ea</w:t>
            </w:r>
            <w:proofErr w:type="spellEnd"/>
            <w:r w:rsidRPr="00662AD2">
              <w:rPr>
                <w:sz w:val="16"/>
                <w:szCs w:val="16"/>
              </w:rPr>
              <w:t xml:space="preserve"> (great)</w:t>
            </w:r>
          </w:p>
          <w:p w14:paraId="65BADF9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662AD2">
              <w:rPr>
                <w:sz w:val="16"/>
                <w:szCs w:val="16"/>
              </w:rPr>
              <w:t>ea</w:t>
            </w:r>
            <w:proofErr w:type="spellEnd"/>
            <w:r w:rsidRPr="00662AD2">
              <w:rPr>
                <w:sz w:val="16"/>
                <w:szCs w:val="16"/>
              </w:rPr>
              <w:t xml:space="preserve"> (feather)</w:t>
            </w:r>
          </w:p>
          <w:p w14:paraId="4D20592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r>
      <w:tr w:rsidR="00D63EB8" w14:paraId="6A9E3F55" w14:textId="77777777" w:rsidTr="00D63EB8">
        <w:trPr>
          <w:trHeight w:val="1867"/>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6CB7CCFC" w14:textId="77777777" w:rsidR="00D63EB8" w:rsidRDefault="00D63EB8" w:rsidP="00D63EB8">
            <w:pPr>
              <w:rPr>
                <w:b w:val="0"/>
                <w:bCs w:val="0"/>
              </w:rPr>
            </w:pPr>
          </w:p>
          <w:p w14:paraId="623FDD33" w14:textId="77777777" w:rsidR="00D63EB8" w:rsidRDefault="00D63EB8" w:rsidP="00D63EB8">
            <w:pPr>
              <w:rPr>
                <w:sz w:val="24"/>
                <w:szCs w:val="24"/>
              </w:rPr>
            </w:pPr>
            <w:r w:rsidRPr="00AC6154">
              <w:rPr>
                <w:sz w:val="24"/>
                <w:szCs w:val="24"/>
              </w:rPr>
              <w:t>Writing</w:t>
            </w:r>
            <w:r w:rsidRPr="00AC6154">
              <w:rPr>
                <w:b w:val="0"/>
                <w:bCs w:val="0"/>
                <w:sz w:val="24"/>
                <w:szCs w:val="24"/>
              </w:rPr>
              <w:t xml:space="preserve"> </w:t>
            </w:r>
          </w:p>
          <w:p w14:paraId="4715DEE5" w14:textId="77777777" w:rsidR="00D63EB8" w:rsidRDefault="00D63EB8" w:rsidP="00D63EB8">
            <w:pPr>
              <w:rPr>
                <w:sz w:val="24"/>
                <w:szCs w:val="24"/>
              </w:rPr>
            </w:pPr>
          </w:p>
          <w:p w14:paraId="2D14CA37" w14:textId="77777777" w:rsidR="00D63EB8" w:rsidRPr="00FA16DD" w:rsidRDefault="00D63EB8" w:rsidP="00D63EB8">
            <w:r w:rsidRPr="00FA16DD">
              <w:t>Types</w:t>
            </w:r>
          </w:p>
          <w:p w14:paraId="119E5D5A" w14:textId="77777777" w:rsidR="00D63EB8" w:rsidRPr="00FA16DD" w:rsidRDefault="00D63EB8" w:rsidP="00D63EB8"/>
          <w:p w14:paraId="036FF01C" w14:textId="77777777" w:rsidR="00D63EB8" w:rsidRPr="00FA16DD" w:rsidRDefault="00D63EB8" w:rsidP="00D63EB8">
            <w:r w:rsidRPr="00FA16DD">
              <w:t xml:space="preserve">Techniques </w:t>
            </w:r>
          </w:p>
          <w:p w14:paraId="785B0E4D" w14:textId="77777777" w:rsidR="00D63EB8" w:rsidRPr="00FA16DD" w:rsidRDefault="00D63EB8" w:rsidP="00D63EB8"/>
          <w:p w14:paraId="58409FA6" w14:textId="77777777" w:rsidR="00D63EB8" w:rsidRDefault="00D63EB8" w:rsidP="00D63EB8">
            <w:r w:rsidRPr="00FA16DD">
              <w:t>Tools/Traits</w:t>
            </w:r>
          </w:p>
        </w:tc>
        <w:tc>
          <w:tcPr>
            <w:tcW w:w="1573" w:type="dxa"/>
            <w:gridSpan w:val="2"/>
            <w:shd w:val="clear" w:color="auto" w:fill="D9E2F3" w:themeFill="accent1" w:themeFillTint="33"/>
          </w:tcPr>
          <w:p w14:paraId="423990E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narrative</w:t>
            </w:r>
            <w:proofErr w:type="gramEnd"/>
            <w:r w:rsidRPr="00662AD2">
              <w:rPr>
                <w:sz w:val="16"/>
                <w:szCs w:val="16"/>
              </w:rPr>
              <w:t xml:space="preserve"> - biography</w:t>
            </w:r>
          </w:p>
          <w:p w14:paraId="3579A3F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generating</w:t>
            </w:r>
            <w:proofErr w:type="gramEnd"/>
            <w:r w:rsidRPr="00662AD2">
              <w:rPr>
                <w:sz w:val="16"/>
                <w:szCs w:val="16"/>
              </w:rPr>
              <w:t xml:space="preserve"> ideas – composing</w:t>
            </w:r>
          </w:p>
          <w:p w14:paraId="1694531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3434AD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79B765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 </w:t>
            </w:r>
            <w:proofErr w:type="gramStart"/>
            <w:r w:rsidRPr="00662AD2">
              <w:rPr>
                <w:sz w:val="16"/>
                <w:szCs w:val="16"/>
              </w:rPr>
              <w:t>simile</w:t>
            </w:r>
            <w:proofErr w:type="gramEnd"/>
            <w:r w:rsidRPr="00662AD2">
              <w:rPr>
                <w:sz w:val="16"/>
                <w:szCs w:val="16"/>
              </w:rPr>
              <w:t xml:space="preserve"> and dialogue </w:t>
            </w:r>
          </w:p>
          <w:p w14:paraId="0216FB9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46BD79A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ideas</w:t>
            </w:r>
            <w:proofErr w:type="gramEnd"/>
          </w:p>
          <w:p w14:paraId="6DF0302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3273C25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DF2BDB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tc>
        <w:tc>
          <w:tcPr>
            <w:tcW w:w="1573" w:type="dxa"/>
            <w:gridSpan w:val="2"/>
            <w:shd w:val="clear" w:color="auto" w:fill="D9E2F3" w:themeFill="accent1" w:themeFillTint="33"/>
          </w:tcPr>
          <w:p w14:paraId="046443D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*retell &amp; </w:t>
            </w:r>
            <w:proofErr w:type="gramStart"/>
            <w:r w:rsidRPr="00662AD2">
              <w:rPr>
                <w:sz w:val="16"/>
                <w:szCs w:val="16"/>
              </w:rPr>
              <w:t>write  using</w:t>
            </w:r>
            <w:proofErr w:type="gramEnd"/>
            <w:r w:rsidRPr="00662AD2">
              <w:rPr>
                <w:sz w:val="16"/>
                <w:szCs w:val="16"/>
              </w:rPr>
              <w:t xml:space="preserve"> first, then, after, that, finally</w:t>
            </w:r>
          </w:p>
          <w:p w14:paraId="158A367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narrative</w:t>
            </w:r>
            <w:proofErr w:type="gramEnd"/>
            <w:r w:rsidRPr="00662AD2">
              <w:rPr>
                <w:sz w:val="16"/>
                <w:szCs w:val="16"/>
              </w:rPr>
              <w:t xml:space="preserve"> – myth/fable</w:t>
            </w:r>
          </w:p>
          <w:p w14:paraId="72592E8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625AD81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metaphor</w:t>
            </w:r>
            <w:proofErr w:type="gramEnd"/>
            <w:r w:rsidRPr="00662AD2">
              <w:rPr>
                <w:sz w:val="16"/>
                <w:szCs w:val="16"/>
              </w:rPr>
              <w:t xml:space="preserve"> and foreshadowing </w:t>
            </w:r>
          </w:p>
          <w:p w14:paraId="521FFB1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2FF05EF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ideas</w:t>
            </w:r>
            <w:proofErr w:type="gramEnd"/>
          </w:p>
        </w:tc>
        <w:tc>
          <w:tcPr>
            <w:tcW w:w="1574" w:type="dxa"/>
            <w:gridSpan w:val="3"/>
            <w:shd w:val="clear" w:color="auto" w:fill="D9E2F3" w:themeFill="accent1" w:themeFillTint="33"/>
          </w:tcPr>
          <w:p w14:paraId="33774F9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focus</w:t>
            </w:r>
            <w:proofErr w:type="gramEnd"/>
            <w:r w:rsidRPr="00662AD2">
              <w:rPr>
                <w:sz w:val="16"/>
                <w:szCs w:val="16"/>
              </w:rPr>
              <w:t xml:space="preserve"> on punctuation</w:t>
            </w:r>
          </w:p>
          <w:p w14:paraId="0335405B"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persuasive</w:t>
            </w:r>
            <w:proofErr w:type="gramEnd"/>
            <w:r w:rsidRPr="00662AD2">
              <w:rPr>
                <w:sz w:val="16"/>
                <w:szCs w:val="16"/>
              </w:rPr>
              <w:t xml:space="preserve"> – opinion piece</w:t>
            </w:r>
          </w:p>
          <w:p w14:paraId="2CF2972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719CD66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28DA499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hyperbole</w:t>
            </w:r>
            <w:proofErr w:type="gramEnd"/>
            <w:r w:rsidRPr="00662AD2">
              <w:rPr>
                <w:sz w:val="16"/>
                <w:szCs w:val="16"/>
              </w:rPr>
              <w:t xml:space="preserve"> </w:t>
            </w:r>
          </w:p>
          <w:p w14:paraId="59452E3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4E0A0AE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7252335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voice</w:t>
            </w:r>
            <w:proofErr w:type="gramEnd"/>
          </w:p>
          <w:p w14:paraId="5688532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tc>
        <w:tc>
          <w:tcPr>
            <w:tcW w:w="1573" w:type="dxa"/>
            <w:gridSpan w:val="2"/>
            <w:shd w:val="clear" w:color="auto" w:fill="D9E2F3" w:themeFill="accent1" w:themeFillTint="33"/>
          </w:tcPr>
          <w:p w14:paraId="46EA714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using</w:t>
            </w:r>
            <w:proofErr w:type="gramEnd"/>
            <w:r w:rsidRPr="00662AD2">
              <w:rPr>
                <w:sz w:val="16"/>
                <w:szCs w:val="16"/>
              </w:rPr>
              <w:t xml:space="preserve"> anchor lines, similes</w:t>
            </w:r>
          </w:p>
          <w:p w14:paraId="2B09A66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persuasive</w:t>
            </w:r>
            <w:proofErr w:type="gramEnd"/>
            <w:r w:rsidRPr="00662AD2">
              <w:rPr>
                <w:sz w:val="16"/>
                <w:szCs w:val="16"/>
              </w:rPr>
              <w:t xml:space="preserve"> – argument letter</w:t>
            </w:r>
          </w:p>
          <w:p w14:paraId="2C40F0C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261700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7F12F0A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alliteration</w:t>
            </w:r>
            <w:proofErr w:type="gramEnd"/>
            <w:r w:rsidRPr="00662AD2">
              <w:rPr>
                <w:sz w:val="16"/>
                <w:szCs w:val="16"/>
              </w:rPr>
              <w:t xml:space="preserve">, </w:t>
            </w:r>
          </w:p>
          <w:p w14:paraId="14A69D5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6EF03D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2A727AB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voice</w:t>
            </w:r>
            <w:proofErr w:type="gramEnd"/>
          </w:p>
        </w:tc>
        <w:tc>
          <w:tcPr>
            <w:tcW w:w="1574" w:type="dxa"/>
            <w:gridSpan w:val="2"/>
            <w:shd w:val="clear" w:color="auto" w:fill="D9E2F3" w:themeFill="accent1" w:themeFillTint="33"/>
          </w:tcPr>
          <w:p w14:paraId="04DB6A4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adding</w:t>
            </w:r>
            <w:proofErr w:type="gramEnd"/>
            <w:r w:rsidRPr="00662AD2">
              <w:rPr>
                <w:sz w:val="16"/>
                <w:szCs w:val="16"/>
              </w:rPr>
              <w:t xml:space="preserve"> voice</w:t>
            </w:r>
          </w:p>
          <w:p w14:paraId="7088A91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inferring</w:t>
            </w:r>
            <w:proofErr w:type="gramEnd"/>
          </w:p>
          <w:p w14:paraId="45CBB0E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expository</w:t>
            </w:r>
            <w:proofErr w:type="gramEnd"/>
            <w:r w:rsidRPr="00662AD2">
              <w:rPr>
                <w:sz w:val="16"/>
                <w:szCs w:val="16"/>
              </w:rPr>
              <w:t xml:space="preserve"> – animal research </w:t>
            </w:r>
          </w:p>
          <w:p w14:paraId="324E1D6E"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*non-fiction traits -layout, subtitles etc.</w:t>
            </w:r>
          </w:p>
          <w:p w14:paraId="79CBCF7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AE1EAA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67F4095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organization</w:t>
            </w:r>
            <w:proofErr w:type="gramEnd"/>
          </w:p>
        </w:tc>
        <w:tc>
          <w:tcPr>
            <w:tcW w:w="1573" w:type="dxa"/>
            <w:gridSpan w:val="2"/>
            <w:shd w:val="clear" w:color="auto" w:fill="D9E2F3" w:themeFill="accent1" w:themeFillTint="33"/>
          </w:tcPr>
          <w:p w14:paraId="181663E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expository</w:t>
            </w:r>
            <w:proofErr w:type="gramEnd"/>
            <w:r w:rsidRPr="00662AD2">
              <w:rPr>
                <w:sz w:val="16"/>
                <w:szCs w:val="16"/>
              </w:rPr>
              <w:t xml:space="preserve"> – news article</w:t>
            </w:r>
          </w:p>
          <w:p w14:paraId="2E03A24F"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allusion</w:t>
            </w:r>
            <w:proofErr w:type="gramEnd"/>
            <w:r w:rsidRPr="00662AD2">
              <w:rPr>
                <w:sz w:val="16"/>
                <w:szCs w:val="16"/>
              </w:rPr>
              <w:t xml:space="preserve"> </w:t>
            </w:r>
          </w:p>
          <w:p w14:paraId="5C76812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sentence</w:t>
            </w:r>
            <w:proofErr w:type="gramEnd"/>
            <w:r w:rsidRPr="00662AD2">
              <w:rPr>
                <w:sz w:val="16"/>
                <w:szCs w:val="16"/>
              </w:rPr>
              <w:t xml:space="preserve"> fluency</w:t>
            </w:r>
          </w:p>
          <w:p w14:paraId="494651F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b/>
                <w:bCs/>
                <w:sz w:val="16"/>
                <w:szCs w:val="16"/>
              </w:rPr>
              <w:t xml:space="preserve">* </w:t>
            </w:r>
            <w:r w:rsidRPr="00662AD2">
              <w:rPr>
                <w:sz w:val="16"/>
                <w:szCs w:val="16"/>
              </w:rPr>
              <w:t>introduce the</w:t>
            </w:r>
            <w:r w:rsidRPr="00662AD2">
              <w:rPr>
                <w:b/>
                <w:bCs/>
                <w:sz w:val="16"/>
                <w:szCs w:val="16"/>
              </w:rPr>
              <w:t xml:space="preserve"> </w:t>
            </w:r>
            <w:r w:rsidRPr="00662AD2">
              <w:rPr>
                <w:sz w:val="16"/>
                <w:szCs w:val="16"/>
              </w:rPr>
              <w:t xml:space="preserve">’somebody… wanted… but… so… </w:t>
            </w:r>
            <w:proofErr w:type="gramStart"/>
            <w:r w:rsidRPr="00662AD2">
              <w:rPr>
                <w:sz w:val="16"/>
                <w:szCs w:val="16"/>
              </w:rPr>
              <w:t xml:space="preserve">because‘  </w:t>
            </w:r>
            <w:proofErr w:type="gramEnd"/>
            <w:r w:rsidRPr="00662AD2">
              <w:rPr>
                <w:sz w:val="16"/>
                <w:szCs w:val="16"/>
              </w:rPr>
              <w:t>model, to write stories and  to create/explain character’s actions</w:t>
            </w:r>
          </w:p>
        </w:tc>
        <w:tc>
          <w:tcPr>
            <w:tcW w:w="1573" w:type="dxa"/>
            <w:shd w:val="clear" w:color="auto" w:fill="D9E2F3" w:themeFill="accent1" w:themeFillTint="33"/>
          </w:tcPr>
          <w:p w14:paraId="29C380E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using</w:t>
            </w:r>
            <w:proofErr w:type="gramEnd"/>
            <w:r w:rsidRPr="00662AD2">
              <w:rPr>
                <w:sz w:val="16"/>
                <w:szCs w:val="16"/>
              </w:rPr>
              <w:t xml:space="preserve"> varied sentence starters in writing</w:t>
            </w:r>
          </w:p>
          <w:p w14:paraId="4C3496F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descriptive</w:t>
            </w:r>
            <w:proofErr w:type="gramEnd"/>
            <w:r w:rsidRPr="00662AD2">
              <w:rPr>
                <w:sz w:val="16"/>
                <w:szCs w:val="16"/>
              </w:rPr>
              <w:t xml:space="preserve"> - poetry</w:t>
            </w:r>
          </w:p>
          <w:p w14:paraId="188FC63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EB4E37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imagery</w:t>
            </w:r>
            <w:proofErr w:type="gramEnd"/>
          </w:p>
          <w:p w14:paraId="5C86DC6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3CC2B15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41A207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word</w:t>
            </w:r>
            <w:proofErr w:type="gramEnd"/>
            <w:r w:rsidRPr="00662AD2">
              <w:rPr>
                <w:sz w:val="16"/>
                <w:szCs w:val="16"/>
              </w:rPr>
              <w:t xml:space="preserve"> choice</w:t>
            </w:r>
          </w:p>
        </w:tc>
        <w:tc>
          <w:tcPr>
            <w:tcW w:w="1574" w:type="dxa"/>
            <w:gridSpan w:val="3"/>
            <w:shd w:val="clear" w:color="auto" w:fill="D9E2F3" w:themeFill="accent1" w:themeFillTint="33"/>
          </w:tcPr>
          <w:p w14:paraId="495D12A2"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descriptive</w:t>
            </w:r>
            <w:proofErr w:type="gramEnd"/>
            <w:r w:rsidRPr="00662AD2">
              <w:rPr>
                <w:sz w:val="16"/>
                <w:szCs w:val="16"/>
              </w:rPr>
              <w:t xml:space="preserve"> - memoir</w:t>
            </w:r>
          </w:p>
          <w:p w14:paraId="12A0A5A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380082A3"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06A0882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794DB79"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04B4827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irony</w:t>
            </w:r>
            <w:proofErr w:type="gramEnd"/>
            <w:r w:rsidRPr="00662AD2">
              <w:rPr>
                <w:sz w:val="16"/>
                <w:szCs w:val="16"/>
              </w:rPr>
              <w:t xml:space="preserve"> and sarcasm</w:t>
            </w:r>
          </w:p>
          <w:p w14:paraId="1BFE7424"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0BBA3930"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conventions</w:t>
            </w:r>
            <w:proofErr w:type="gramEnd"/>
          </w:p>
        </w:tc>
        <w:tc>
          <w:tcPr>
            <w:tcW w:w="1573" w:type="dxa"/>
            <w:gridSpan w:val="2"/>
            <w:shd w:val="clear" w:color="auto" w:fill="D9E2F3" w:themeFill="accent1" w:themeFillTint="33"/>
          </w:tcPr>
          <w:p w14:paraId="02308B15"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writing</w:t>
            </w:r>
            <w:proofErr w:type="gramEnd"/>
            <w:r w:rsidRPr="00662AD2">
              <w:rPr>
                <w:sz w:val="16"/>
                <w:szCs w:val="16"/>
              </w:rPr>
              <w:t xml:space="preserve"> in third person</w:t>
            </w:r>
          </w:p>
          <w:p w14:paraId="1B54514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*self-reflection – review of writing portfolio</w:t>
            </w:r>
          </w:p>
          <w:p w14:paraId="0CBF414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editing</w:t>
            </w:r>
            <w:proofErr w:type="gramEnd"/>
            <w:r w:rsidRPr="00662AD2">
              <w:rPr>
                <w:sz w:val="16"/>
                <w:szCs w:val="16"/>
              </w:rPr>
              <w:t xml:space="preserve"> process</w:t>
            </w:r>
          </w:p>
          <w:p w14:paraId="20371C07"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7D3B01F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5BC7879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0A9BFD8"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w:t>
            </w:r>
            <w:proofErr w:type="gramStart"/>
            <w:r w:rsidRPr="00662AD2">
              <w:rPr>
                <w:sz w:val="16"/>
                <w:szCs w:val="16"/>
              </w:rPr>
              <w:t>presentation</w:t>
            </w:r>
            <w:proofErr w:type="gramEnd"/>
          </w:p>
        </w:tc>
        <w:tc>
          <w:tcPr>
            <w:tcW w:w="1574" w:type="dxa"/>
            <w:shd w:val="clear" w:color="auto" w:fill="D9E2F3" w:themeFill="accent1" w:themeFillTint="33"/>
          </w:tcPr>
          <w:p w14:paraId="5B316AF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1E1EAC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22F9056D"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4651E95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4F724231"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6D622E7C"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consolidation </w:t>
            </w:r>
          </w:p>
        </w:tc>
      </w:tr>
      <w:tr w:rsidR="00D63EB8" w:rsidRPr="00BF5E9C" w14:paraId="6928C232" w14:textId="77777777" w:rsidTr="00D63EB8">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1838" w:type="dxa"/>
          </w:tcPr>
          <w:p w14:paraId="53F09C7C" w14:textId="77777777" w:rsidR="00D63EB8" w:rsidRPr="00C84E94" w:rsidRDefault="00D63EB8" w:rsidP="00D63EB8">
            <w:pPr>
              <w:rPr>
                <w:b w:val="0"/>
                <w:bCs w:val="0"/>
              </w:rPr>
            </w:pPr>
            <w:r w:rsidRPr="00C84E94">
              <w:t xml:space="preserve">Reading </w:t>
            </w:r>
          </w:p>
          <w:p w14:paraId="50B01D82" w14:textId="77777777" w:rsidR="00D63EB8" w:rsidRDefault="00D63EB8" w:rsidP="00D63EB8"/>
          <w:p w14:paraId="0F68E39D" w14:textId="77777777" w:rsidR="00D63EB8" w:rsidRDefault="00D63EB8" w:rsidP="00D63EB8"/>
          <w:p w14:paraId="45F0BA47" w14:textId="77777777" w:rsidR="00D63EB8" w:rsidRDefault="00D63EB8" w:rsidP="00D63EB8"/>
          <w:p w14:paraId="3F271122" w14:textId="77777777" w:rsidR="00D63EB8" w:rsidRPr="00FF35B9" w:rsidRDefault="00D63EB8" w:rsidP="00D63EB8">
            <w:pPr>
              <w:rPr>
                <w:b w:val="0"/>
                <w:bCs w:val="0"/>
              </w:rPr>
            </w:pPr>
          </w:p>
        </w:tc>
        <w:tc>
          <w:tcPr>
            <w:tcW w:w="1573" w:type="dxa"/>
            <w:gridSpan w:val="2"/>
          </w:tcPr>
          <w:p w14:paraId="58C908F0" w14:textId="4EA257B6"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making</w:t>
            </w:r>
            <w:proofErr w:type="gramEnd"/>
            <w:r w:rsidRPr="00662AD2">
              <w:rPr>
                <w:sz w:val="16"/>
                <w:szCs w:val="16"/>
              </w:rPr>
              <w:t xml:space="preserve"> connections,</w:t>
            </w:r>
          </w:p>
          <w:p w14:paraId="3368B2E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visualizing</w:t>
            </w:r>
          </w:p>
          <w:p w14:paraId="52A35DD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6053135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6E19A01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573" w:type="dxa"/>
            <w:gridSpan w:val="2"/>
          </w:tcPr>
          <w:p w14:paraId="6820322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describe</w:t>
            </w:r>
            <w:proofErr w:type="gramEnd"/>
            <w:r w:rsidRPr="00662AD2">
              <w:rPr>
                <w:sz w:val="16"/>
                <w:szCs w:val="16"/>
              </w:rPr>
              <w:t xml:space="preserve"> events in story as attempts to carry out a plan</w:t>
            </w:r>
          </w:p>
          <w:p w14:paraId="3630F63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writing</w:t>
            </w:r>
            <w:proofErr w:type="gramEnd"/>
            <w:r w:rsidRPr="00662AD2">
              <w:rPr>
                <w:sz w:val="16"/>
                <w:szCs w:val="16"/>
              </w:rPr>
              <w:t xml:space="preserve"> to invite inference</w:t>
            </w:r>
          </w:p>
        </w:tc>
        <w:tc>
          <w:tcPr>
            <w:tcW w:w="1574" w:type="dxa"/>
            <w:gridSpan w:val="3"/>
          </w:tcPr>
          <w:p w14:paraId="0F631D2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captions</w:t>
            </w:r>
            <w:proofErr w:type="gramEnd"/>
            <w:r w:rsidRPr="00662AD2">
              <w:rPr>
                <w:sz w:val="16"/>
                <w:szCs w:val="16"/>
              </w:rPr>
              <w:t>, labels, boldface give meaning</w:t>
            </w:r>
          </w:p>
          <w:p w14:paraId="68618A2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00FEBE9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using</w:t>
            </w:r>
            <w:proofErr w:type="gramEnd"/>
            <w:r w:rsidRPr="00662AD2">
              <w:rPr>
                <w:sz w:val="16"/>
                <w:szCs w:val="16"/>
              </w:rPr>
              <w:t xml:space="preserve"> punctuation to guide </w:t>
            </w:r>
          </w:p>
        </w:tc>
        <w:tc>
          <w:tcPr>
            <w:tcW w:w="1573" w:type="dxa"/>
            <w:gridSpan w:val="2"/>
          </w:tcPr>
          <w:p w14:paraId="47E32D7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retelling</w:t>
            </w:r>
            <w:proofErr w:type="gramEnd"/>
            <w:r w:rsidRPr="00662AD2">
              <w:rPr>
                <w:sz w:val="16"/>
                <w:szCs w:val="16"/>
              </w:rPr>
              <w:t xml:space="preserve"> using realize, decided to </w:t>
            </w:r>
          </w:p>
          <w:p w14:paraId="7154941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54C2E5F7"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describe</w:t>
            </w:r>
            <w:proofErr w:type="gramEnd"/>
            <w:r w:rsidRPr="00662AD2">
              <w:rPr>
                <w:sz w:val="16"/>
                <w:szCs w:val="16"/>
              </w:rPr>
              <w:t xml:space="preserve"> character’s actions</w:t>
            </w:r>
          </w:p>
          <w:p w14:paraId="53FD0ED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b/>
                <w:bCs/>
                <w:sz w:val="16"/>
                <w:szCs w:val="16"/>
              </w:rPr>
            </w:pPr>
          </w:p>
        </w:tc>
        <w:tc>
          <w:tcPr>
            <w:tcW w:w="1574" w:type="dxa"/>
            <w:gridSpan w:val="2"/>
          </w:tcPr>
          <w:p w14:paraId="2E304832"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*compare/</w:t>
            </w:r>
          </w:p>
          <w:p w14:paraId="0D4E6F13"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Contrast characters</w:t>
            </w:r>
          </w:p>
          <w:p w14:paraId="1507D54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retell</w:t>
            </w:r>
            <w:proofErr w:type="gramEnd"/>
            <w:r w:rsidRPr="00662AD2">
              <w:rPr>
                <w:sz w:val="16"/>
                <w:szCs w:val="16"/>
              </w:rPr>
              <w:t xml:space="preserve"> using story grammar to get at message</w:t>
            </w:r>
          </w:p>
          <w:p w14:paraId="688D4F5E"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102AB5CC"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b/>
                <w:bCs/>
                <w:sz w:val="16"/>
                <w:szCs w:val="16"/>
              </w:rPr>
              <w:t xml:space="preserve">* </w:t>
            </w:r>
            <w:r w:rsidRPr="00662AD2">
              <w:rPr>
                <w:sz w:val="16"/>
                <w:szCs w:val="16"/>
              </w:rPr>
              <w:t>introduce the</w:t>
            </w:r>
            <w:r w:rsidRPr="00662AD2">
              <w:rPr>
                <w:b/>
                <w:bCs/>
                <w:sz w:val="16"/>
                <w:szCs w:val="16"/>
              </w:rPr>
              <w:t xml:space="preserve"> </w:t>
            </w:r>
            <w:r w:rsidRPr="00662AD2">
              <w:rPr>
                <w:sz w:val="16"/>
                <w:szCs w:val="16"/>
              </w:rPr>
              <w:t xml:space="preserve">’somebody… wanted… but… so… </w:t>
            </w:r>
            <w:proofErr w:type="gramStart"/>
            <w:r w:rsidRPr="00662AD2">
              <w:rPr>
                <w:sz w:val="16"/>
                <w:szCs w:val="16"/>
              </w:rPr>
              <w:t xml:space="preserve">because‘  </w:t>
            </w:r>
            <w:proofErr w:type="gramEnd"/>
            <w:r w:rsidRPr="00662AD2">
              <w:rPr>
                <w:sz w:val="16"/>
                <w:szCs w:val="16"/>
              </w:rPr>
              <w:t xml:space="preserve">model, as a comprehension strategy </w:t>
            </w:r>
          </w:p>
        </w:tc>
        <w:tc>
          <w:tcPr>
            <w:tcW w:w="1573" w:type="dxa"/>
          </w:tcPr>
          <w:p w14:paraId="518D151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questioning</w:t>
            </w:r>
            <w:proofErr w:type="gramEnd"/>
          </w:p>
          <w:p w14:paraId="2C702114"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64B1B56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triple</w:t>
            </w:r>
            <w:proofErr w:type="gramEnd"/>
            <w:r w:rsidRPr="00662AD2">
              <w:rPr>
                <w:sz w:val="16"/>
                <w:szCs w:val="16"/>
              </w:rPr>
              <w:t xml:space="preserve"> scoop words/synonyms</w:t>
            </w:r>
          </w:p>
          <w:p w14:paraId="108A53D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25C03EBF"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analyzing</w:t>
            </w:r>
            <w:proofErr w:type="gramEnd"/>
            <w:r w:rsidRPr="00662AD2">
              <w:rPr>
                <w:sz w:val="16"/>
                <w:szCs w:val="16"/>
              </w:rPr>
              <w:t xml:space="preserve"> starting sentences</w:t>
            </w:r>
          </w:p>
        </w:tc>
        <w:tc>
          <w:tcPr>
            <w:tcW w:w="1574" w:type="dxa"/>
            <w:gridSpan w:val="3"/>
          </w:tcPr>
          <w:p w14:paraId="5B33E9B8"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dialogue</w:t>
            </w:r>
            <w:proofErr w:type="gramEnd"/>
            <w:r w:rsidRPr="00662AD2">
              <w:rPr>
                <w:sz w:val="16"/>
                <w:szCs w:val="16"/>
              </w:rPr>
              <w:t xml:space="preserve"> to add interest </w:t>
            </w:r>
          </w:p>
          <w:p w14:paraId="719A2AD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426B0CCB"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collecting</w:t>
            </w:r>
            <w:proofErr w:type="gramEnd"/>
            <w:r w:rsidRPr="00662AD2">
              <w:rPr>
                <w:sz w:val="16"/>
                <w:szCs w:val="16"/>
              </w:rPr>
              <w:t>, organizing facts</w:t>
            </w:r>
          </w:p>
          <w:p w14:paraId="1FD69DB1"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076C4FE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c>
          <w:tcPr>
            <w:tcW w:w="1573" w:type="dxa"/>
            <w:gridSpan w:val="2"/>
          </w:tcPr>
          <w:p w14:paraId="6141A75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w:t>
            </w:r>
            <w:proofErr w:type="gramStart"/>
            <w:r w:rsidRPr="00662AD2">
              <w:rPr>
                <w:sz w:val="16"/>
                <w:szCs w:val="16"/>
              </w:rPr>
              <w:t>inferring</w:t>
            </w:r>
            <w:proofErr w:type="gramEnd"/>
            <w:r w:rsidRPr="00662AD2">
              <w:rPr>
                <w:sz w:val="16"/>
                <w:szCs w:val="16"/>
              </w:rPr>
              <w:t xml:space="preserve"> from poetry</w:t>
            </w:r>
          </w:p>
        </w:tc>
        <w:tc>
          <w:tcPr>
            <w:tcW w:w="1574" w:type="dxa"/>
          </w:tcPr>
          <w:p w14:paraId="2EBD48F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r w:rsidRPr="00662AD2">
              <w:rPr>
                <w:sz w:val="16"/>
                <w:szCs w:val="16"/>
              </w:rPr>
              <w:t xml:space="preserve">* </w:t>
            </w:r>
            <w:proofErr w:type="gramStart"/>
            <w:r w:rsidRPr="00662AD2">
              <w:rPr>
                <w:sz w:val="16"/>
                <w:szCs w:val="16"/>
              </w:rPr>
              <w:t>authentic</w:t>
            </w:r>
            <w:proofErr w:type="gramEnd"/>
            <w:r w:rsidRPr="00662AD2">
              <w:rPr>
                <w:sz w:val="16"/>
                <w:szCs w:val="16"/>
              </w:rPr>
              <w:t xml:space="preserve"> compliments</w:t>
            </w:r>
          </w:p>
          <w:p w14:paraId="2EA5D4F9"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2AE81DB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25C9A7DD"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443998B6"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p w14:paraId="70A44645" w14:textId="77777777" w:rsidR="00D63EB8" w:rsidRPr="00662AD2" w:rsidRDefault="00D63EB8" w:rsidP="00D63EB8">
            <w:pPr>
              <w:cnfStyle w:val="000000100000" w:firstRow="0" w:lastRow="0" w:firstColumn="0" w:lastColumn="0" w:oddVBand="0" w:evenVBand="0" w:oddHBand="1" w:evenHBand="0" w:firstRowFirstColumn="0" w:firstRowLastColumn="0" w:lastRowFirstColumn="0" w:lastRowLastColumn="0"/>
              <w:rPr>
                <w:sz w:val="16"/>
                <w:szCs w:val="16"/>
              </w:rPr>
            </w:pPr>
          </w:p>
        </w:tc>
      </w:tr>
      <w:tr w:rsidR="00D63EB8" w:rsidRPr="00BF5E9C" w14:paraId="37C03975" w14:textId="77777777" w:rsidTr="00D63EB8">
        <w:trPr>
          <w:trHeight w:val="711"/>
        </w:trPr>
        <w:tc>
          <w:tcPr>
            <w:cnfStyle w:val="001000000000" w:firstRow="0" w:lastRow="0" w:firstColumn="1" w:lastColumn="0" w:oddVBand="0" w:evenVBand="0" w:oddHBand="0" w:evenHBand="0" w:firstRowFirstColumn="0" w:firstRowLastColumn="0" w:lastRowFirstColumn="0" w:lastRowLastColumn="0"/>
            <w:tcW w:w="1838" w:type="dxa"/>
            <w:shd w:val="clear" w:color="auto" w:fill="D9E2F3" w:themeFill="accent1" w:themeFillTint="33"/>
          </w:tcPr>
          <w:p w14:paraId="5BAEDF30" w14:textId="77777777" w:rsidR="00D63EB8" w:rsidRPr="00C84E94" w:rsidRDefault="00D63EB8" w:rsidP="00D63EB8">
            <w:r>
              <w:t>Generalized Reading Goals</w:t>
            </w:r>
          </w:p>
        </w:tc>
        <w:tc>
          <w:tcPr>
            <w:tcW w:w="15734" w:type="dxa"/>
            <w:gridSpan w:val="20"/>
            <w:shd w:val="clear" w:color="auto" w:fill="D9E2F3" w:themeFill="accent1" w:themeFillTint="33"/>
          </w:tcPr>
          <w:p w14:paraId="5EB52B46"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Flyleaf RS2:  Pre Reading Series 2 Formative Assessment                                                Flyleaf RS</w:t>
            </w:r>
            <w:proofErr w:type="gramStart"/>
            <w:r w:rsidRPr="00662AD2">
              <w:rPr>
                <w:sz w:val="16"/>
                <w:szCs w:val="16"/>
              </w:rPr>
              <w:t>2:Post</w:t>
            </w:r>
            <w:proofErr w:type="gramEnd"/>
            <w:r w:rsidRPr="00662AD2">
              <w:rPr>
                <w:sz w:val="16"/>
                <w:szCs w:val="16"/>
              </w:rPr>
              <w:t xml:space="preserve">-Long Vowels with Silent-e Formative Assessment                                     Flyleaf RS3:Post-Vowel digraphs Formative   </w:t>
            </w:r>
          </w:p>
          <w:p w14:paraId="6749F96A"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p>
          <w:p w14:paraId="1BF2414F" w14:textId="77777777" w:rsidR="00D63EB8" w:rsidRPr="00662AD2" w:rsidRDefault="00D63EB8" w:rsidP="00D63EB8">
            <w:pPr>
              <w:cnfStyle w:val="000000000000" w:firstRow="0" w:lastRow="0" w:firstColumn="0" w:lastColumn="0" w:oddVBand="0" w:evenVBand="0" w:oddHBand="0" w:evenHBand="0" w:firstRowFirstColumn="0" w:firstRowLastColumn="0" w:lastRowFirstColumn="0" w:lastRowLastColumn="0"/>
              <w:rPr>
                <w:sz w:val="16"/>
                <w:szCs w:val="16"/>
              </w:rPr>
            </w:pPr>
            <w:r w:rsidRPr="00662AD2">
              <w:rPr>
                <w:sz w:val="16"/>
                <w:szCs w:val="16"/>
              </w:rPr>
              <w:t xml:space="preserve">                                                Flyleaf RS2: Post-Consonant Digraphs Formative Assessment                                                                                  Flyleaf RS3: Pre-reading Skills Assessment</w:t>
            </w:r>
          </w:p>
        </w:tc>
      </w:tr>
    </w:tbl>
    <w:p w14:paraId="51FEA1FB" w14:textId="3291465E" w:rsidR="004F7936" w:rsidRPr="007069CE" w:rsidRDefault="004F7936">
      <w:pPr>
        <w:rPr>
          <w:rFonts w:cstheme="minorHAnsi"/>
          <w:b/>
          <w:bCs/>
          <w:sz w:val="36"/>
          <w:szCs w:val="36"/>
          <w:u w:val="single"/>
        </w:rPr>
      </w:pPr>
      <w:r w:rsidRPr="007069CE">
        <w:rPr>
          <w:rFonts w:cstheme="minorHAnsi"/>
          <w:b/>
          <w:bCs/>
          <w:sz w:val="36"/>
          <w:szCs w:val="36"/>
          <w:u w:val="single"/>
        </w:rPr>
        <w:t>Word Wall Words</w:t>
      </w:r>
    </w:p>
    <w:p w14:paraId="255C85B2" w14:textId="5D6CC9F5" w:rsidR="00D3143A" w:rsidRPr="00D3143A" w:rsidRDefault="00D3143A" w:rsidP="00D3143A">
      <w:pPr>
        <w:spacing w:after="0"/>
        <w:rPr>
          <w:rFonts w:cstheme="minorHAnsi"/>
          <w:b/>
          <w:bCs/>
          <w:sz w:val="18"/>
          <w:szCs w:val="18"/>
        </w:rPr>
      </w:pPr>
      <w:r>
        <w:rPr>
          <w:rFonts w:cstheme="minorHAnsi"/>
          <w:b/>
          <w:bCs/>
          <w:sz w:val="18"/>
          <w:szCs w:val="18"/>
        </w:rPr>
        <w:t>**</w:t>
      </w:r>
      <w:r w:rsidRPr="00395BA9">
        <w:rPr>
          <w:rFonts w:cstheme="minorHAnsi"/>
          <w:b/>
          <w:bCs/>
          <w:sz w:val="18"/>
          <w:szCs w:val="18"/>
        </w:rPr>
        <w:t>No Excuse Words, Adrienne</w:t>
      </w:r>
      <w:r>
        <w:rPr>
          <w:rFonts w:cstheme="minorHAnsi"/>
          <w:b/>
          <w:bCs/>
          <w:sz w:val="18"/>
          <w:szCs w:val="18"/>
        </w:rPr>
        <w:t xml:space="preserve"> Gear, 2017</w:t>
      </w:r>
    </w:p>
    <w:p w14:paraId="547159A2" w14:textId="6A7F012A" w:rsidR="00E65703" w:rsidRPr="00F81AC0" w:rsidRDefault="006C26ED" w:rsidP="004E2A13">
      <w:pPr>
        <w:spacing w:after="0" w:line="240" w:lineRule="auto"/>
        <w:rPr>
          <w:rFonts w:cstheme="minorHAnsi"/>
          <w:sz w:val="18"/>
          <w:szCs w:val="18"/>
        </w:rPr>
      </w:pPr>
      <w:r>
        <w:rPr>
          <w:rFonts w:cstheme="minorHAnsi"/>
          <w:b/>
          <w:bCs/>
          <w:sz w:val="32"/>
          <w:szCs w:val="32"/>
        </w:rPr>
        <w:t>Sept.</w:t>
      </w:r>
      <w:r w:rsidR="00366F7A">
        <w:rPr>
          <w:rFonts w:cstheme="minorHAnsi"/>
          <w:b/>
          <w:bCs/>
          <w:sz w:val="32"/>
          <w:szCs w:val="32"/>
        </w:rPr>
        <w:t xml:space="preserve"> </w:t>
      </w:r>
      <w:r w:rsidR="00366F7A" w:rsidRPr="00F81AC0">
        <w:rPr>
          <w:rFonts w:cstheme="minorHAnsi"/>
          <w:sz w:val="18"/>
          <w:szCs w:val="18"/>
        </w:rPr>
        <w:t>*</w:t>
      </w:r>
      <w:r w:rsidR="009E02A4" w:rsidRPr="00F81AC0">
        <w:rPr>
          <w:rFonts w:cstheme="minorHAnsi"/>
          <w:sz w:val="18"/>
          <w:szCs w:val="18"/>
        </w:rPr>
        <w:t xml:space="preserve">reteach </w:t>
      </w:r>
      <w:r w:rsidR="00366F7A" w:rsidRPr="00F81AC0">
        <w:rPr>
          <w:rFonts w:cstheme="minorHAnsi"/>
          <w:sz w:val="18"/>
          <w:szCs w:val="18"/>
        </w:rPr>
        <w:t>Gr</w:t>
      </w:r>
      <w:r w:rsidR="009E02A4" w:rsidRPr="00F81AC0">
        <w:rPr>
          <w:rFonts w:cstheme="minorHAnsi"/>
          <w:sz w:val="18"/>
          <w:szCs w:val="18"/>
        </w:rPr>
        <w:t xml:space="preserve">. </w:t>
      </w:r>
      <w:r w:rsidR="00366F7A" w:rsidRPr="00F81AC0">
        <w:rPr>
          <w:rFonts w:cstheme="minorHAnsi"/>
          <w:sz w:val="18"/>
          <w:szCs w:val="18"/>
        </w:rPr>
        <w:t xml:space="preserve">1 </w:t>
      </w:r>
      <w:r w:rsidR="00AE65C2" w:rsidRPr="00F81AC0">
        <w:rPr>
          <w:rFonts w:cstheme="minorHAnsi"/>
          <w:sz w:val="18"/>
          <w:szCs w:val="18"/>
        </w:rPr>
        <w:t>words</w:t>
      </w:r>
      <w:r w:rsidR="009E02A4" w:rsidRPr="00F81AC0">
        <w:rPr>
          <w:rFonts w:cstheme="minorHAnsi"/>
          <w:sz w:val="18"/>
          <w:szCs w:val="18"/>
        </w:rPr>
        <w:t xml:space="preserve"> when </w:t>
      </w:r>
      <w:proofErr w:type="gramStart"/>
      <w:r w:rsidR="009E02A4" w:rsidRPr="00F81AC0">
        <w:rPr>
          <w:rFonts w:cstheme="minorHAnsi"/>
          <w:sz w:val="18"/>
          <w:szCs w:val="18"/>
        </w:rPr>
        <w:t>necessary</w:t>
      </w:r>
      <w:proofErr w:type="gramEnd"/>
    </w:p>
    <w:p w14:paraId="53AFEB6E" w14:textId="3B7F6C9A" w:rsidR="00560FF7" w:rsidRPr="00F81AC0" w:rsidRDefault="00E65703" w:rsidP="004E2A13">
      <w:pPr>
        <w:spacing w:after="0" w:line="240" w:lineRule="auto"/>
        <w:rPr>
          <w:rFonts w:cstheme="minorHAnsi"/>
          <w:sz w:val="18"/>
          <w:szCs w:val="18"/>
        </w:rPr>
      </w:pPr>
      <w:r w:rsidRPr="003812D9">
        <w:rPr>
          <w:rFonts w:cstheme="minorHAnsi"/>
          <w:sz w:val="18"/>
          <w:szCs w:val="18"/>
        </w:rPr>
        <w:t>*</w:t>
      </w:r>
      <w:proofErr w:type="gramStart"/>
      <w:r w:rsidRPr="003812D9">
        <w:rPr>
          <w:rFonts w:cstheme="minorHAnsi"/>
          <w:sz w:val="18"/>
          <w:szCs w:val="18"/>
        </w:rPr>
        <w:t>class</w:t>
      </w:r>
      <w:proofErr w:type="gramEnd"/>
      <w:r w:rsidRPr="003812D9">
        <w:rPr>
          <w:rFonts w:cstheme="minorHAnsi"/>
          <w:sz w:val="18"/>
          <w:szCs w:val="18"/>
        </w:rPr>
        <w:t xml:space="preserve"> names, locations</w:t>
      </w:r>
      <w:r w:rsidRPr="00F81AC0">
        <w:rPr>
          <w:rFonts w:cstheme="minorHAnsi"/>
          <w:b/>
          <w:bCs/>
          <w:sz w:val="18"/>
          <w:szCs w:val="18"/>
        </w:rPr>
        <w:t xml:space="preserve"> </w:t>
      </w:r>
      <w:r w:rsidR="00F204F2" w:rsidRPr="00F81AC0">
        <w:rPr>
          <w:rFonts w:cstheme="minorHAnsi"/>
          <w:sz w:val="18"/>
          <w:szCs w:val="18"/>
        </w:rPr>
        <w:t xml:space="preserve">*all, as, had, have, </w:t>
      </w:r>
      <w:r w:rsidR="00B66225" w:rsidRPr="00F81AC0">
        <w:rPr>
          <w:rFonts w:cstheme="minorHAnsi"/>
          <w:sz w:val="18"/>
          <w:szCs w:val="18"/>
        </w:rPr>
        <w:t xml:space="preserve">her, his, </w:t>
      </w:r>
      <w:r w:rsidR="00F77D10" w:rsidRPr="00F81AC0">
        <w:rPr>
          <w:rFonts w:cstheme="minorHAnsi"/>
          <w:sz w:val="18"/>
          <w:szCs w:val="18"/>
        </w:rPr>
        <w:t xml:space="preserve">no, not, of, </w:t>
      </w:r>
      <w:r w:rsidR="009A6B85" w:rsidRPr="00F81AC0">
        <w:rPr>
          <w:rFonts w:cstheme="minorHAnsi"/>
          <w:sz w:val="18"/>
          <w:szCs w:val="18"/>
        </w:rPr>
        <w:t>very</w:t>
      </w:r>
      <w:r w:rsidR="00A56EAB" w:rsidRPr="00F81AC0">
        <w:rPr>
          <w:rFonts w:cstheme="minorHAnsi"/>
          <w:sz w:val="18"/>
          <w:szCs w:val="18"/>
        </w:rPr>
        <w:t>, really</w:t>
      </w:r>
    </w:p>
    <w:p w14:paraId="3C5773E4" w14:textId="56E16F26" w:rsidR="00560FF7" w:rsidRPr="00F81AC0" w:rsidRDefault="006C26ED" w:rsidP="004E2A13">
      <w:pPr>
        <w:spacing w:after="0" w:line="240" w:lineRule="auto"/>
        <w:rPr>
          <w:rFonts w:cstheme="minorHAnsi"/>
          <w:sz w:val="18"/>
          <w:szCs w:val="18"/>
        </w:rPr>
      </w:pPr>
      <w:r>
        <w:rPr>
          <w:rFonts w:cstheme="minorHAnsi"/>
          <w:b/>
          <w:bCs/>
          <w:sz w:val="32"/>
          <w:szCs w:val="32"/>
        </w:rPr>
        <w:t>Oct.</w:t>
      </w:r>
      <w:r w:rsidR="00F77D10">
        <w:rPr>
          <w:rFonts w:cstheme="minorHAnsi"/>
          <w:b/>
          <w:bCs/>
          <w:sz w:val="32"/>
          <w:szCs w:val="32"/>
        </w:rPr>
        <w:t xml:space="preserve"> </w:t>
      </w:r>
      <w:r w:rsidR="002A0518" w:rsidRPr="00F81AC0">
        <w:rPr>
          <w:rFonts w:cstheme="minorHAnsi"/>
          <w:b/>
          <w:bCs/>
          <w:sz w:val="18"/>
          <w:szCs w:val="18"/>
        </w:rPr>
        <w:t>*</w:t>
      </w:r>
      <w:r w:rsidR="00F77D10" w:rsidRPr="00F81AC0">
        <w:rPr>
          <w:rFonts w:cstheme="minorHAnsi"/>
          <w:sz w:val="18"/>
          <w:szCs w:val="18"/>
        </w:rPr>
        <w:t xml:space="preserve">one, </w:t>
      </w:r>
      <w:r w:rsidR="002A0518" w:rsidRPr="00F81AC0">
        <w:rPr>
          <w:rFonts w:cstheme="minorHAnsi"/>
          <w:sz w:val="18"/>
          <w:szCs w:val="18"/>
        </w:rPr>
        <w:t xml:space="preserve">or, </w:t>
      </w:r>
      <w:r w:rsidR="008241D0" w:rsidRPr="00F81AC0">
        <w:rPr>
          <w:rFonts w:cstheme="minorHAnsi"/>
          <w:sz w:val="18"/>
          <w:szCs w:val="18"/>
        </w:rPr>
        <w:t xml:space="preserve">oh, </w:t>
      </w:r>
      <w:r w:rsidR="002A0518" w:rsidRPr="00F81AC0">
        <w:rPr>
          <w:rFonts w:cstheme="minorHAnsi"/>
          <w:sz w:val="18"/>
          <w:szCs w:val="18"/>
        </w:rPr>
        <w:t xml:space="preserve">they, this, </w:t>
      </w:r>
      <w:r w:rsidR="00E20ADB" w:rsidRPr="00F81AC0">
        <w:rPr>
          <w:rFonts w:cstheme="minorHAnsi"/>
          <w:sz w:val="18"/>
          <w:szCs w:val="18"/>
        </w:rPr>
        <w:t>to, we, were, what</w:t>
      </w:r>
      <w:r w:rsidR="00A4638F" w:rsidRPr="00F81AC0">
        <w:rPr>
          <w:rFonts w:cstheme="minorHAnsi"/>
          <w:sz w:val="18"/>
          <w:szCs w:val="18"/>
        </w:rPr>
        <w:t>, could</w:t>
      </w:r>
      <w:r w:rsidR="009A6B85" w:rsidRPr="00F81AC0">
        <w:rPr>
          <w:rFonts w:cstheme="minorHAnsi"/>
          <w:sz w:val="18"/>
          <w:szCs w:val="18"/>
        </w:rPr>
        <w:t>, put</w:t>
      </w:r>
      <w:r w:rsidR="000F2E10" w:rsidRPr="00F81AC0">
        <w:rPr>
          <w:rFonts w:cstheme="minorHAnsi"/>
          <w:sz w:val="18"/>
          <w:szCs w:val="18"/>
        </w:rPr>
        <w:t xml:space="preserve">, </w:t>
      </w:r>
      <w:proofErr w:type="gramStart"/>
      <w:r w:rsidR="000F2E10" w:rsidRPr="00F81AC0">
        <w:rPr>
          <w:rFonts w:cstheme="minorHAnsi"/>
          <w:sz w:val="18"/>
          <w:szCs w:val="18"/>
        </w:rPr>
        <w:t>said</w:t>
      </w:r>
      <w:proofErr w:type="gramEnd"/>
    </w:p>
    <w:p w14:paraId="346E84C4" w14:textId="79C44704" w:rsidR="00560FF7" w:rsidRPr="00F81AC0" w:rsidRDefault="006C26ED" w:rsidP="004E2A13">
      <w:pPr>
        <w:spacing w:after="0" w:line="240" w:lineRule="auto"/>
        <w:rPr>
          <w:rFonts w:cstheme="minorHAnsi"/>
        </w:rPr>
      </w:pPr>
      <w:r>
        <w:rPr>
          <w:rFonts w:cstheme="minorHAnsi"/>
          <w:b/>
          <w:bCs/>
          <w:sz w:val="32"/>
          <w:szCs w:val="32"/>
        </w:rPr>
        <w:t>Nov</w:t>
      </w:r>
      <w:r w:rsidRPr="00682A18">
        <w:rPr>
          <w:rFonts w:cstheme="minorHAnsi"/>
        </w:rPr>
        <w:t>.</w:t>
      </w:r>
      <w:r w:rsidR="00E20ADB" w:rsidRPr="00682A18">
        <w:rPr>
          <w:rFonts w:cstheme="minorHAnsi"/>
        </w:rPr>
        <w:t>*</w:t>
      </w:r>
      <w:r w:rsidR="00A4638F" w:rsidRPr="00F81AC0">
        <w:rPr>
          <w:rFonts w:cstheme="minorHAnsi"/>
          <w:sz w:val="18"/>
          <w:szCs w:val="18"/>
        </w:rPr>
        <w:t>where, when, with</w:t>
      </w:r>
      <w:r w:rsidR="009A6B85" w:rsidRPr="00F81AC0">
        <w:rPr>
          <w:rFonts w:cstheme="minorHAnsi"/>
          <w:sz w:val="18"/>
          <w:szCs w:val="18"/>
        </w:rPr>
        <w:t>, laugh, does</w:t>
      </w:r>
      <w:r w:rsidR="008E7D7C" w:rsidRPr="00F81AC0">
        <w:rPr>
          <w:rFonts w:cstheme="minorHAnsi"/>
          <w:sz w:val="18"/>
          <w:szCs w:val="18"/>
        </w:rPr>
        <w:t>, why</w:t>
      </w:r>
      <w:r w:rsidR="00EE43E9" w:rsidRPr="00F81AC0">
        <w:rPr>
          <w:rFonts w:cstheme="minorHAnsi"/>
          <w:sz w:val="18"/>
          <w:szCs w:val="18"/>
        </w:rPr>
        <w:t xml:space="preserve">, </w:t>
      </w:r>
      <w:proofErr w:type="gramStart"/>
      <w:r w:rsidR="00EE43E9" w:rsidRPr="00F81AC0">
        <w:rPr>
          <w:rFonts w:cstheme="minorHAnsi"/>
          <w:sz w:val="18"/>
          <w:szCs w:val="18"/>
        </w:rPr>
        <w:t>because</w:t>
      </w:r>
      <w:proofErr w:type="gramEnd"/>
    </w:p>
    <w:p w14:paraId="7052F093" w14:textId="77777777" w:rsidR="00952CFD" w:rsidRDefault="006C26ED" w:rsidP="004E2A13">
      <w:pPr>
        <w:spacing w:after="0" w:line="240" w:lineRule="auto"/>
        <w:rPr>
          <w:rFonts w:cstheme="minorHAnsi"/>
          <w:sz w:val="18"/>
          <w:szCs w:val="18"/>
        </w:rPr>
      </w:pPr>
      <w:r>
        <w:rPr>
          <w:rFonts w:cstheme="minorHAnsi"/>
          <w:b/>
          <w:bCs/>
          <w:sz w:val="32"/>
          <w:szCs w:val="32"/>
        </w:rPr>
        <w:t xml:space="preserve">Dec. </w:t>
      </w:r>
      <w:r w:rsidR="009A6B85" w:rsidRPr="00F81AC0">
        <w:rPr>
          <w:rFonts w:cstheme="minorHAnsi"/>
          <w:sz w:val="18"/>
          <w:szCs w:val="18"/>
        </w:rPr>
        <w:t>*</w:t>
      </w:r>
      <w:r w:rsidR="001E6D20" w:rsidRPr="00F81AC0">
        <w:rPr>
          <w:rFonts w:cstheme="minorHAnsi"/>
          <w:sz w:val="18"/>
          <w:szCs w:val="18"/>
        </w:rPr>
        <w:t>why,</w:t>
      </w:r>
      <w:r w:rsidR="00EE43E9" w:rsidRPr="00F81AC0">
        <w:rPr>
          <w:rFonts w:cstheme="minorHAnsi"/>
          <w:sz w:val="18"/>
          <w:szCs w:val="18"/>
        </w:rPr>
        <w:t xml:space="preserve"> want, buy,</w:t>
      </w:r>
      <w:r w:rsidR="001E6D20" w:rsidRPr="00F81AC0">
        <w:rPr>
          <w:rFonts w:cstheme="minorHAnsi"/>
          <w:sz w:val="18"/>
          <w:szCs w:val="18"/>
        </w:rPr>
        <w:t xml:space="preserve"> twenty, thirty, forty, fifty, sixty, </w:t>
      </w:r>
      <w:proofErr w:type="gramStart"/>
      <w:r w:rsidR="001E6D20" w:rsidRPr="00F81AC0">
        <w:rPr>
          <w:rFonts w:cstheme="minorHAnsi"/>
          <w:sz w:val="18"/>
          <w:szCs w:val="18"/>
        </w:rPr>
        <w:t>seventy</w:t>
      </w:r>
      <w:proofErr w:type="gramEnd"/>
    </w:p>
    <w:p w14:paraId="56D5DE2C" w14:textId="1EEC750B" w:rsidR="00560FF7" w:rsidRPr="00F81AC0" w:rsidRDefault="001E6D20" w:rsidP="004E2A13">
      <w:pPr>
        <w:spacing w:after="0" w:line="240" w:lineRule="auto"/>
        <w:rPr>
          <w:rFonts w:cstheme="minorHAnsi"/>
          <w:sz w:val="18"/>
          <w:szCs w:val="18"/>
        </w:rPr>
      </w:pPr>
      <w:r w:rsidRPr="00F81AC0">
        <w:rPr>
          <w:rFonts w:cstheme="minorHAnsi"/>
          <w:sz w:val="18"/>
          <w:szCs w:val="18"/>
        </w:rPr>
        <w:t xml:space="preserve"> eighty ninety, hundred</w:t>
      </w:r>
    </w:p>
    <w:p w14:paraId="229870B3" w14:textId="77777777" w:rsidR="00952CFD" w:rsidRDefault="006C26ED" w:rsidP="004E2A13">
      <w:pPr>
        <w:spacing w:after="0" w:line="240" w:lineRule="auto"/>
        <w:rPr>
          <w:rFonts w:cstheme="minorHAnsi"/>
          <w:sz w:val="18"/>
          <w:szCs w:val="18"/>
        </w:rPr>
      </w:pPr>
      <w:r>
        <w:rPr>
          <w:rFonts w:cstheme="minorHAnsi"/>
          <w:b/>
          <w:bCs/>
          <w:sz w:val="32"/>
          <w:szCs w:val="32"/>
        </w:rPr>
        <w:t>Jan.</w:t>
      </w:r>
      <w:r w:rsidR="000F2E10">
        <w:rPr>
          <w:rFonts w:cstheme="minorHAnsi"/>
          <w:b/>
          <w:bCs/>
          <w:sz w:val="32"/>
          <w:szCs w:val="32"/>
        </w:rPr>
        <w:t xml:space="preserve"> </w:t>
      </w:r>
      <w:r w:rsidR="000F2E10" w:rsidRPr="00F81AC0">
        <w:rPr>
          <w:rFonts w:cstheme="minorHAnsi"/>
          <w:sz w:val="18"/>
          <w:szCs w:val="18"/>
        </w:rPr>
        <w:t>*your, you’re, these</w:t>
      </w:r>
      <w:r w:rsidR="007F1EAC" w:rsidRPr="00F81AC0">
        <w:rPr>
          <w:rFonts w:cstheme="minorHAnsi"/>
          <w:sz w:val="18"/>
          <w:szCs w:val="18"/>
        </w:rPr>
        <w:t>,</w:t>
      </w:r>
      <w:r w:rsidR="000F2E10" w:rsidRPr="00F81AC0">
        <w:rPr>
          <w:rFonts w:cstheme="minorHAnsi"/>
          <w:sz w:val="18"/>
          <w:szCs w:val="18"/>
        </w:rPr>
        <w:t xml:space="preserve"> sure,</w:t>
      </w:r>
      <w:r w:rsidR="00EE43E9" w:rsidRPr="00F81AC0">
        <w:rPr>
          <w:rFonts w:cstheme="minorHAnsi"/>
          <w:sz w:val="18"/>
          <w:szCs w:val="18"/>
        </w:rPr>
        <w:t xml:space="preserve"> other, people, about</w:t>
      </w:r>
      <w:r w:rsidR="00D33174" w:rsidRPr="00F81AC0">
        <w:rPr>
          <w:rFonts w:cstheme="minorHAnsi"/>
          <w:sz w:val="18"/>
          <w:szCs w:val="18"/>
        </w:rPr>
        <w:t>, their, there,</w:t>
      </w:r>
    </w:p>
    <w:p w14:paraId="099462AA" w14:textId="38E41F7A" w:rsidR="00560FF7" w:rsidRPr="00F81AC0" w:rsidRDefault="00D33174" w:rsidP="004E2A13">
      <w:pPr>
        <w:spacing w:after="0" w:line="240" w:lineRule="auto"/>
        <w:rPr>
          <w:rFonts w:cstheme="minorHAnsi"/>
          <w:sz w:val="18"/>
          <w:szCs w:val="18"/>
        </w:rPr>
      </w:pPr>
      <w:r w:rsidRPr="00F81AC0">
        <w:rPr>
          <w:rFonts w:cstheme="minorHAnsi"/>
          <w:sz w:val="18"/>
          <w:szCs w:val="18"/>
        </w:rPr>
        <w:t xml:space="preserve"> they’re</w:t>
      </w:r>
    </w:p>
    <w:p w14:paraId="017BC28F" w14:textId="0BEACA17" w:rsidR="004E2A13" w:rsidRPr="00F81AC0" w:rsidRDefault="006C26ED" w:rsidP="004E2A13">
      <w:pPr>
        <w:spacing w:after="0" w:line="240" w:lineRule="auto"/>
        <w:rPr>
          <w:rFonts w:cstheme="minorHAnsi"/>
        </w:rPr>
      </w:pPr>
      <w:r>
        <w:rPr>
          <w:rFonts w:cstheme="minorHAnsi"/>
          <w:b/>
          <w:bCs/>
          <w:sz w:val="32"/>
          <w:szCs w:val="32"/>
        </w:rPr>
        <w:t>Feb.</w:t>
      </w:r>
      <w:r w:rsidR="00D33174">
        <w:rPr>
          <w:rFonts w:cstheme="minorHAnsi"/>
          <w:b/>
          <w:bCs/>
          <w:sz w:val="32"/>
          <w:szCs w:val="32"/>
        </w:rPr>
        <w:t xml:space="preserve"> </w:t>
      </w:r>
      <w:r w:rsidR="00D33174" w:rsidRPr="00F81AC0">
        <w:rPr>
          <w:rFonts w:cstheme="minorHAnsi"/>
          <w:sz w:val="18"/>
          <w:szCs w:val="18"/>
        </w:rPr>
        <w:t>*gone, too, how, know, toque, wear, none</w:t>
      </w:r>
      <w:r w:rsidR="00304E4D" w:rsidRPr="00F81AC0">
        <w:rPr>
          <w:rFonts w:cstheme="minorHAnsi"/>
          <w:sz w:val="18"/>
          <w:szCs w:val="18"/>
        </w:rPr>
        <w:t xml:space="preserve">, </w:t>
      </w:r>
      <w:proofErr w:type="gramStart"/>
      <w:r w:rsidR="00304E4D" w:rsidRPr="00F81AC0">
        <w:rPr>
          <w:rFonts w:cstheme="minorHAnsi"/>
          <w:sz w:val="18"/>
          <w:szCs w:val="18"/>
        </w:rPr>
        <w:t>again</w:t>
      </w:r>
      <w:proofErr w:type="gramEnd"/>
    </w:p>
    <w:p w14:paraId="4F35C61B" w14:textId="4EDA046C" w:rsidR="004E2A13" w:rsidRPr="00F81AC0" w:rsidRDefault="006C26ED" w:rsidP="004E2A13">
      <w:pPr>
        <w:spacing w:after="0" w:line="240" w:lineRule="auto"/>
        <w:rPr>
          <w:rFonts w:cstheme="minorHAnsi"/>
          <w:b/>
          <w:bCs/>
          <w:sz w:val="18"/>
          <w:szCs w:val="18"/>
        </w:rPr>
      </w:pPr>
      <w:r>
        <w:rPr>
          <w:rFonts w:cstheme="minorHAnsi"/>
          <w:b/>
          <w:bCs/>
          <w:sz w:val="32"/>
          <w:szCs w:val="32"/>
        </w:rPr>
        <w:t>Mar</w:t>
      </w:r>
      <w:r w:rsidRPr="00F81AC0">
        <w:rPr>
          <w:rFonts w:cstheme="minorHAnsi"/>
          <w:sz w:val="18"/>
          <w:szCs w:val="18"/>
        </w:rPr>
        <w:t>.</w:t>
      </w:r>
      <w:r w:rsidR="007961E6" w:rsidRPr="00F81AC0">
        <w:rPr>
          <w:rFonts w:cstheme="minorHAnsi"/>
          <w:sz w:val="18"/>
          <w:szCs w:val="18"/>
        </w:rPr>
        <w:t xml:space="preserve">*enough, though, </w:t>
      </w:r>
      <w:r w:rsidR="00824715" w:rsidRPr="00F81AC0">
        <w:rPr>
          <w:rFonts w:cstheme="minorHAnsi"/>
          <w:sz w:val="18"/>
          <w:szCs w:val="18"/>
        </w:rPr>
        <w:t>eye, hurry, water, ferry</w:t>
      </w:r>
      <w:r w:rsidR="00824715" w:rsidRPr="00F81AC0">
        <w:rPr>
          <w:rFonts w:cstheme="minorHAnsi"/>
          <w:b/>
          <w:bCs/>
          <w:sz w:val="18"/>
          <w:szCs w:val="18"/>
        </w:rPr>
        <w:t xml:space="preserve"> </w:t>
      </w:r>
    </w:p>
    <w:p w14:paraId="1F1DF23B" w14:textId="77777777" w:rsidR="00952CFD" w:rsidRDefault="006C26ED" w:rsidP="004E2A13">
      <w:pPr>
        <w:spacing w:after="0" w:line="240" w:lineRule="auto"/>
        <w:rPr>
          <w:rFonts w:cstheme="minorHAnsi"/>
          <w:sz w:val="18"/>
          <w:szCs w:val="18"/>
        </w:rPr>
      </w:pPr>
      <w:r>
        <w:rPr>
          <w:rFonts w:cstheme="minorHAnsi"/>
          <w:b/>
          <w:bCs/>
          <w:sz w:val="32"/>
          <w:szCs w:val="32"/>
        </w:rPr>
        <w:t>Apr.</w:t>
      </w:r>
      <w:r w:rsidR="00824715">
        <w:rPr>
          <w:rFonts w:cstheme="minorHAnsi"/>
          <w:b/>
          <w:bCs/>
          <w:sz w:val="32"/>
          <w:szCs w:val="32"/>
        </w:rPr>
        <w:t xml:space="preserve"> </w:t>
      </w:r>
      <w:r w:rsidR="00824715" w:rsidRPr="008029BA">
        <w:rPr>
          <w:rFonts w:cstheme="minorHAnsi"/>
        </w:rPr>
        <w:t>*</w:t>
      </w:r>
      <w:r w:rsidR="00824715" w:rsidRPr="00F81AC0">
        <w:rPr>
          <w:rFonts w:cstheme="minorHAnsi"/>
          <w:sz w:val="18"/>
          <w:szCs w:val="18"/>
        </w:rPr>
        <w:t>pretty, beautiful, animal, during</w:t>
      </w:r>
      <w:r w:rsidR="00304E4D" w:rsidRPr="00F81AC0">
        <w:rPr>
          <w:rFonts w:cstheme="minorHAnsi"/>
          <w:sz w:val="18"/>
          <w:szCs w:val="18"/>
        </w:rPr>
        <w:t>, else, threw,</w:t>
      </w:r>
      <w:r w:rsidR="00304E4D" w:rsidRPr="008029BA">
        <w:rPr>
          <w:rFonts w:cstheme="minorHAnsi"/>
        </w:rPr>
        <w:t xml:space="preserve"> </w:t>
      </w:r>
      <w:r w:rsidR="00304E4D" w:rsidRPr="00F81AC0">
        <w:rPr>
          <w:rFonts w:cstheme="minorHAnsi"/>
          <w:sz w:val="18"/>
          <w:szCs w:val="18"/>
        </w:rPr>
        <w:t>through</w:t>
      </w:r>
      <w:r w:rsidR="00D27953" w:rsidRPr="00F81AC0">
        <w:rPr>
          <w:rFonts w:cstheme="minorHAnsi"/>
          <w:sz w:val="18"/>
          <w:szCs w:val="18"/>
        </w:rPr>
        <w:t>,</w:t>
      </w:r>
    </w:p>
    <w:p w14:paraId="0FDFA442" w14:textId="4D2853A6" w:rsidR="004E2A13" w:rsidRPr="00F81AC0" w:rsidRDefault="00D27953" w:rsidP="004E2A13">
      <w:pPr>
        <w:spacing w:after="0" w:line="240" w:lineRule="auto"/>
        <w:rPr>
          <w:rFonts w:cstheme="minorHAnsi"/>
          <w:sz w:val="18"/>
          <w:szCs w:val="18"/>
        </w:rPr>
      </w:pPr>
      <w:r>
        <w:rPr>
          <w:rFonts w:cstheme="minorHAnsi"/>
        </w:rPr>
        <w:t xml:space="preserve"> </w:t>
      </w:r>
      <w:r w:rsidRPr="00F81AC0">
        <w:rPr>
          <w:rFonts w:cstheme="minorHAnsi"/>
          <w:sz w:val="18"/>
          <w:szCs w:val="18"/>
        </w:rPr>
        <w:t>another</w:t>
      </w:r>
    </w:p>
    <w:p w14:paraId="3CBEE36C" w14:textId="312E909E" w:rsidR="004E2A13" w:rsidRPr="00F81AC0" w:rsidRDefault="001D4DD2" w:rsidP="004E2A13">
      <w:pPr>
        <w:spacing w:after="0" w:line="240" w:lineRule="auto"/>
        <w:rPr>
          <w:rFonts w:cstheme="minorHAnsi"/>
        </w:rPr>
      </w:pPr>
      <w:proofErr w:type="gramStart"/>
      <w:r>
        <w:rPr>
          <w:rFonts w:cstheme="minorHAnsi"/>
          <w:b/>
          <w:bCs/>
          <w:sz w:val="32"/>
          <w:szCs w:val="32"/>
        </w:rPr>
        <w:t>May</w:t>
      </w:r>
      <w:r>
        <w:rPr>
          <w:rFonts w:cstheme="minorHAnsi"/>
          <w:sz w:val="20"/>
          <w:szCs w:val="20"/>
        </w:rPr>
        <w:t xml:space="preserve">  </w:t>
      </w:r>
      <w:r w:rsidRPr="00F81AC0">
        <w:rPr>
          <w:rFonts w:cstheme="minorHAnsi"/>
          <w:sz w:val="18"/>
          <w:szCs w:val="18"/>
        </w:rPr>
        <w:t>*</w:t>
      </w:r>
      <w:proofErr w:type="gramEnd"/>
      <w:r w:rsidRPr="00F81AC0">
        <w:rPr>
          <w:rFonts w:cstheme="minorHAnsi"/>
          <w:sz w:val="18"/>
          <w:szCs w:val="18"/>
        </w:rPr>
        <w:t>walk, loose, lose, special</w:t>
      </w:r>
    </w:p>
    <w:p w14:paraId="5D3F62FE" w14:textId="77777777" w:rsidR="00B02E76" w:rsidRDefault="001D4DD2" w:rsidP="004E2A13">
      <w:pPr>
        <w:spacing w:after="0" w:line="240" w:lineRule="auto"/>
        <w:rPr>
          <w:rFonts w:cstheme="minorHAnsi"/>
          <w:sz w:val="20"/>
          <w:szCs w:val="20"/>
        </w:rPr>
      </w:pPr>
      <w:r>
        <w:rPr>
          <w:rFonts w:cstheme="minorHAnsi"/>
          <w:b/>
          <w:bCs/>
          <w:sz w:val="32"/>
          <w:szCs w:val="32"/>
        </w:rPr>
        <w:t xml:space="preserve">June </w:t>
      </w:r>
      <w:r w:rsidRPr="00F81AC0">
        <w:rPr>
          <w:rFonts w:cstheme="minorHAnsi"/>
          <w:sz w:val="18"/>
          <w:szCs w:val="18"/>
        </w:rPr>
        <w:t>*altogether</w:t>
      </w:r>
      <w:r>
        <w:rPr>
          <w:rFonts w:cstheme="minorHAnsi"/>
        </w:rPr>
        <w:tab/>
      </w:r>
      <w:r w:rsidR="00B62949" w:rsidRPr="008D09D8">
        <w:rPr>
          <w:rFonts w:cstheme="minorHAnsi"/>
          <w:sz w:val="20"/>
          <w:szCs w:val="20"/>
        </w:rPr>
        <w:t xml:space="preserve">                 </w:t>
      </w:r>
    </w:p>
    <w:p w14:paraId="3879DB78" w14:textId="462A9E6E" w:rsidR="00724C85" w:rsidRPr="00EB4175" w:rsidRDefault="00B62949" w:rsidP="00EB4175">
      <w:pPr>
        <w:spacing w:after="0" w:line="240" w:lineRule="auto"/>
        <w:rPr>
          <w:rFonts w:cstheme="minorHAnsi"/>
          <w:b/>
          <w:bCs/>
          <w:sz w:val="20"/>
          <w:szCs w:val="20"/>
        </w:rPr>
      </w:pPr>
      <w:r w:rsidRPr="008D09D8">
        <w:rPr>
          <w:rFonts w:cstheme="minorHAnsi"/>
          <w:sz w:val="20"/>
          <w:szCs w:val="20"/>
        </w:rPr>
        <w:t xml:space="preserve">   </w:t>
      </w:r>
      <w:r w:rsidR="003D2974">
        <w:rPr>
          <w:rFonts w:cstheme="minorHAnsi"/>
          <w:sz w:val="20"/>
          <w:szCs w:val="20"/>
        </w:rPr>
        <w:t xml:space="preserve">   </w:t>
      </w:r>
      <w:r w:rsidR="003D2974">
        <w:rPr>
          <w:rFonts w:cstheme="minorHAnsi"/>
          <w:sz w:val="20"/>
          <w:szCs w:val="20"/>
        </w:rPr>
        <w:tab/>
      </w:r>
      <w:r w:rsidR="00EB4175">
        <w:rPr>
          <w:noProof/>
        </w:rPr>
        <w:drawing>
          <wp:inline distT="0" distB="0" distL="0" distR="0" wp14:anchorId="411E247E" wp14:editId="3C6ADB14">
            <wp:extent cx="2867025" cy="202727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67025" cy="2027274"/>
                    </a:xfrm>
                    <a:prstGeom prst="rect">
                      <a:avLst/>
                    </a:prstGeom>
                    <a:noFill/>
                    <a:ln>
                      <a:noFill/>
                    </a:ln>
                  </pic:spPr>
                </pic:pic>
              </a:graphicData>
            </a:graphic>
          </wp:inline>
        </w:drawing>
      </w:r>
      <w:r w:rsidR="003D2974">
        <w:rPr>
          <w:rFonts w:cstheme="minorHAnsi"/>
          <w:sz w:val="20"/>
          <w:szCs w:val="20"/>
        </w:rPr>
        <w:tab/>
      </w:r>
      <w:r w:rsidR="003D2974">
        <w:rPr>
          <w:rFonts w:cstheme="minorHAnsi"/>
          <w:sz w:val="20"/>
          <w:szCs w:val="20"/>
        </w:rPr>
        <w:tab/>
      </w:r>
      <w:r w:rsidR="00033499">
        <w:rPr>
          <w:rFonts w:cstheme="minorHAnsi"/>
          <w:sz w:val="20"/>
          <w:szCs w:val="20"/>
        </w:rPr>
        <w:tab/>
      </w:r>
      <w:r w:rsidR="00033499">
        <w:rPr>
          <w:rFonts w:cstheme="minorHAnsi"/>
          <w:sz w:val="20"/>
          <w:szCs w:val="20"/>
        </w:rPr>
        <w:tab/>
      </w:r>
      <w:r w:rsidR="00033499">
        <w:rPr>
          <w:rFonts w:cstheme="minorHAnsi"/>
          <w:sz w:val="20"/>
          <w:szCs w:val="20"/>
        </w:rPr>
        <w:tab/>
      </w:r>
      <w:r w:rsidR="00EA0E7C">
        <w:rPr>
          <w:rFonts w:cstheme="minorHAnsi"/>
          <w:sz w:val="20"/>
          <w:szCs w:val="20"/>
        </w:rPr>
        <w:tab/>
      </w:r>
    </w:p>
    <w:p w14:paraId="7922F885" w14:textId="77777777" w:rsidR="00EB4175" w:rsidRDefault="00EB4175" w:rsidP="00005A81">
      <w:pPr>
        <w:rPr>
          <w:rFonts w:ascii="Century Gothic" w:hAnsi="Century Gothic"/>
          <w:b/>
          <w:bCs/>
          <w:sz w:val="24"/>
          <w:szCs w:val="24"/>
        </w:rPr>
      </w:pPr>
    </w:p>
    <w:p w14:paraId="2ED0C81A" w14:textId="4AA3633D" w:rsidR="00D50A18" w:rsidRDefault="00005A81" w:rsidP="00005A81">
      <w:pPr>
        <w:rPr>
          <w:rFonts w:ascii="Century Gothic" w:hAnsi="Century Gothic"/>
          <w:b/>
          <w:bCs/>
          <w:sz w:val="24"/>
          <w:szCs w:val="24"/>
        </w:rPr>
      </w:pPr>
      <w:r>
        <w:rPr>
          <w:rFonts w:ascii="Century Gothic" w:hAnsi="Century Gothic"/>
          <w:b/>
          <w:bCs/>
          <w:sz w:val="24"/>
          <w:szCs w:val="24"/>
        </w:rPr>
        <w:t>Regular s</w:t>
      </w:r>
      <w:r w:rsidRPr="00A2317F">
        <w:rPr>
          <w:rFonts w:ascii="Century Gothic" w:hAnsi="Century Gothic"/>
          <w:b/>
          <w:bCs/>
          <w:sz w:val="24"/>
          <w:szCs w:val="24"/>
        </w:rPr>
        <w:t xml:space="preserve">chool-wide </w:t>
      </w:r>
      <w:r>
        <w:rPr>
          <w:rFonts w:ascii="Century Gothic" w:hAnsi="Century Gothic"/>
          <w:b/>
          <w:bCs/>
          <w:sz w:val="24"/>
          <w:szCs w:val="24"/>
        </w:rPr>
        <w:t>w</w:t>
      </w:r>
      <w:r w:rsidRPr="00A2317F">
        <w:rPr>
          <w:rFonts w:ascii="Century Gothic" w:hAnsi="Century Gothic"/>
          <w:b/>
          <w:bCs/>
          <w:sz w:val="24"/>
          <w:szCs w:val="24"/>
        </w:rPr>
        <w:t>riting</w:t>
      </w:r>
      <w:r>
        <w:rPr>
          <w:rFonts w:ascii="Century Gothic" w:hAnsi="Century Gothic"/>
          <w:b/>
          <w:bCs/>
          <w:sz w:val="24"/>
          <w:szCs w:val="24"/>
        </w:rPr>
        <w:t xml:space="preserve"> opportunities </w:t>
      </w:r>
      <w:r w:rsidRPr="00A2317F">
        <w:rPr>
          <w:rFonts w:ascii="Century Gothic" w:hAnsi="Century Gothic"/>
          <w:b/>
          <w:bCs/>
          <w:sz w:val="24"/>
          <w:szCs w:val="24"/>
        </w:rPr>
        <w:t>assist in observing writing progress</w:t>
      </w:r>
      <w:r>
        <w:rPr>
          <w:rFonts w:ascii="Century Gothic" w:hAnsi="Century Gothic"/>
          <w:b/>
          <w:bCs/>
          <w:sz w:val="24"/>
          <w:szCs w:val="24"/>
        </w:rPr>
        <w:t xml:space="preserve"> for all students, in all grades.</w:t>
      </w:r>
      <w:r w:rsidRPr="00A2317F">
        <w:rPr>
          <w:rFonts w:ascii="Century Gothic" w:hAnsi="Century Gothic"/>
          <w:b/>
          <w:bCs/>
          <w:sz w:val="24"/>
          <w:szCs w:val="24"/>
        </w:rPr>
        <w:t xml:space="preserve">      </w:t>
      </w:r>
    </w:p>
    <w:p w14:paraId="3F898CD0" w14:textId="1F6A9A36" w:rsidR="00DD74B3" w:rsidRPr="001D4DD2" w:rsidRDefault="00033499" w:rsidP="00033499">
      <w:pPr>
        <w:spacing w:after="0"/>
        <w:jc w:val="center"/>
        <w:rPr>
          <w:rFonts w:cstheme="minorHAnsi"/>
          <w:sz w:val="20"/>
          <w:szCs w:val="20"/>
        </w:rPr>
      </w:pPr>
      <w:r>
        <w:rPr>
          <w:rFonts w:cstheme="minorHAnsi"/>
          <w:sz w:val="20"/>
          <w:szCs w:val="20"/>
        </w:rPr>
        <w:tab/>
      </w:r>
      <w:r>
        <w:rPr>
          <w:rFonts w:cstheme="minorHAnsi"/>
          <w:sz w:val="20"/>
          <w:szCs w:val="20"/>
        </w:rPr>
        <w:tab/>
      </w:r>
    </w:p>
    <w:sectPr w:rsidR="00DD74B3" w:rsidRPr="001D4DD2" w:rsidSect="00315978">
      <w:headerReference w:type="even" r:id="rId14"/>
      <w:headerReference w:type="default" r:id="rId15"/>
      <w:footerReference w:type="even" r:id="rId16"/>
      <w:footerReference w:type="default" r:id="rId17"/>
      <w:headerReference w:type="first" r:id="rId18"/>
      <w:footerReference w:type="first" r:id="rId19"/>
      <w:pgSz w:w="24480" w:h="15840" w:orient="landscape" w:code="3"/>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2A29" w14:textId="77777777" w:rsidR="00832AD7" w:rsidRDefault="00832AD7" w:rsidP="009935D9">
      <w:pPr>
        <w:spacing w:after="0" w:line="240" w:lineRule="auto"/>
      </w:pPr>
      <w:r>
        <w:separator/>
      </w:r>
    </w:p>
  </w:endnote>
  <w:endnote w:type="continuationSeparator" w:id="0">
    <w:p w14:paraId="16A3A8B2" w14:textId="77777777" w:rsidR="00832AD7" w:rsidRDefault="00832AD7" w:rsidP="0099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0A81" w14:textId="77777777" w:rsidR="009935D9" w:rsidRDefault="00993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2E85" w14:textId="77777777" w:rsidR="009935D9" w:rsidRDefault="00993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B591" w14:textId="77777777" w:rsidR="009935D9" w:rsidRDefault="00993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CF01" w14:textId="77777777" w:rsidR="00832AD7" w:rsidRDefault="00832AD7" w:rsidP="009935D9">
      <w:pPr>
        <w:spacing w:after="0" w:line="240" w:lineRule="auto"/>
      </w:pPr>
      <w:r>
        <w:separator/>
      </w:r>
    </w:p>
  </w:footnote>
  <w:footnote w:type="continuationSeparator" w:id="0">
    <w:p w14:paraId="0154D8E8" w14:textId="77777777" w:rsidR="00832AD7" w:rsidRDefault="00832AD7" w:rsidP="0099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D343" w14:textId="77777777" w:rsidR="009935D9" w:rsidRDefault="00993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1C8D" w14:textId="2F0D2509" w:rsidR="009935D9" w:rsidRDefault="00993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52C8" w14:textId="77777777" w:rsidR="009935D9" w:rsidRDefault="00993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35AA"/>
    <w:multiLevelType w:val="hybridMultilevel"/>
    <w:tmpl w:val="2A402F74"/>
    <w:lvl w:ilvl="0" w:tplc="D6E0D19E">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131795"/>
    <w:multiLevelType w:val="hybridMultilevel"/>
    <w:tmpl w:val="2998F7F0"/>
    <w:lvl w:ilvl="0" w:tplc="C59A58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9955359">
    <w:abstractNumId w:val="0"/>
  </w:num>
  <w:num w:numId="2" w16cid:durableId="22754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A6"/>
    <w:rsid w:val="00005A81"/>
    <w:rsid w:val="00006266"/>
    <w:rsid w:val="00006A7A"/>
    <w:rsid w:val="00025030"/>
    <w:rsid w:val="000259C6"/>
    <w:rsid w:val="00033499"/>
    <w:rsid w:val="00044633"/>
    <w:rsid w:val="00045359"/>
    <w:rsid w:val="00056825"/>
    <w:rsid w:val="00060591"/>
    <w:rsid w:val="00061342"/>
    <w:rsid w:val="00063551"/>
    <w:rsid w:val="000715B4"/>
    <w:rsid w:val="00075598"/>
    <w:rsid w:val="00080DE9"/>
    <w:rsid w:val="000903B2"/>
    <w:rsid w:val="000914DB"/>
    <w:rsid w:val="00092CB6"/>
    <w:rsid w:val="000935B1"/>
    <w:rsid w:val="000A3FF8"/>
    <w:rsid w:val="000A49AE"/>
    <w:rsid w:val="000A7983"/>
    <w:rsid w:val="000A7E3B"/>
    <w:rsid w:val="000B546C"/>
    <w:rsid w:val="000F187E"/>
    <w:rsid w:val="000F2E10"/>
    <w:rsid w:val="00110D60"/>
    <w:rsid w:val="001244A4"/>
    <w:rsid w:val="001262BB"/>
    <w:rsid w:val="00140E6F"/>
    <w:rsid w:val="00141B67"/>
    <w:rsid w:val="0015178E"/>
    <w:rsid w:val="0015338B"/>
    <w:rsid w:val="00154120"/>
    <w:rsid w:val="00165A0E"/>
    <w:rsid w:val="001843F4"/>
    <w:rsid w:val="00184D3F"/>
    <w:rsid w:val="00186ACF"/>
    <w:rsid w:val="00193F65"/>
    <w:rsid w:val="001958FC"/>
    <w:rsid w:val="001973A0"/>
    <w:rsid w:val="001A0C58"/>
    <w:rsid w:val="001C08BE"/>
    <w:rsid w:val="001D26DD"/>
    <w:rsid w:val="001D4DD2"/>
    <w:rsid w:val="001E53CA"/>
    <w:rsid w:val="001E6D20"/>
    <w:rsid w:val="001F115D"/>
    <w:rsid w:val="001F1DA8"/>
    <w:rsid w:val="001F69D8"/>
    <w:rsid w:val="002002BD"/>
    <w:rsid w:val="002022F4"/>
    <w:rsid w:val="0020635A"/>
    <w:rsid w:val="00220322"/>
    <w:rsid w:val="00220773"/>
    <w:rsid w:val="00225188"/>
    <w:rsid w:val="002378AD"/>
    <w:rsid w:val="0026147B"/>
    <w:rsid w:val="0026393C"/>
    <w:rsid w:val="00270F9B"/>
    <w:rsid w:val="00273615"/>
    <w:rsid w:val="00273F93"/>
    <w:rsid w:val="00292C2C"/>
    <w:rsid w:val="002A0518"/>
    <w:rsid w:val="002A18D7"/>
    <w:rsid w:val="002A4134"/>
    <w:rsid w:val="002A79D6"/>
    <w:rsid w:val="002B1128"/>
    <w:rsid w:val="002B1884"/>
    <w:rsid w:val="002B1C75"/>
    <w:rsid w:val="002C4AB7"/>
    <w:rsid w:val="002E5187"/>
    <w:rsid w:val="002E6F25"/>
    <w:rsid w:val="002F2A76"/>
    <w:rsid w:val="002F33DA"/>
    <w:rsid w:val="002F798D"/>
    <w:rsid w:val="00300DF7"/>
    <w:rsid w:val="00304E4D"/>
    <w:rsid w:val="003064CB"/>
    <w:rsid w:val="0031329A"/>
    <w:rsid w:val="00315978"/>
    <w:rsid w:val="0032387B"/>
    <w:rsid w:val="00327F4E"/>
    <w:rsid w:val="00332D92"/>
    <w:rsid w:val="003377A8"/>
    <w:rsid w:val="00355685"/>
    <w:rsid w:val="00360DC1"/>
    <w:rsid w:val="003628C3"/>
    <w:rsid w:val="00366F7A"/>
    <w:rsid w:val="003812D9"/>
    <w:rsid w:val="003874B0"/>
    <w:rsid w:val="00394067"/>
    <w:rsid w:val="00397872"/>
    <w:rsid w:val="003A3366"/>
    <w:rsid w:val="003B4979"/>
    <w:rsid w:val="003B648E"/>
    <w:rsid w:val="003C0E74"/>
    <w:rsid w:val="003C126F"/>
    <w:rsid w:val="003C29EC"/>
    <w:rsid w:val="003D102D"/>
    <w:rsid w:val="003D293E"/>
    <w:rsid w:val="003D2974"/>
    <w:rsid w:val="003D346B"/>
    <w:rsid w:val="003F139D"/>
    <w:rsid w:val="003F2D40"/>
    <w:rsid w:val="003F33F9"/>
    <w:rsid w:val="003F4BD7"/>
    <w:rsid w:val="004426C8"/>
    <w:rsid w:val="0045450A"/>
    <w:rsid w:val="00455FD6"/>
    <w:rsid w:val="00457109"/>
    <w:rsid w:val="00460C26"/>
    <w:rsid w:val="00460E68"/>
    <w:rsid w:val="00461AE9"/>
    <w:rsid w:val="00484971"/>
    <w:rsid w:val="00491A3A"/>
    <w:rsid w:val="004D6C0E"/>
    <w:rsid w:val="004E2A13"/>
    <w:rsid w:val="004F7936"/>
    <w:rsid w:val="00506CBD"/>
    <w:rsid w:val="00522B0D"/>
    <w:rsid w:val="0052433A"/>
    <w:rsid w:val="00524387"/>
    <w:rsid w:val="0053317D"/>
    <w:rsid w:val="005419BB"/>
    <w:rsid w:val="00542045"/>
    <w:rsid w:val="00544D42"/>
    <w:rsid w:val="00545149"/>
    <w:rsid w:val="00555464"/>
    <w:rsid w:val="00555ACB"/>
    <w:rsid w:val="00560FF7"/>
    <w:rsid w:val="00580837"/>
    <w:rsid w:val="00583016"/>
    <w:rsid w:val="005A2206"/>
    <w:rsid w:val="005A3050"/>
    <w:rsid w:val="005A5DAB"/>
    <w:rsid w:val="005B0C16"/>
    <w:rsid w:val="005C423C"/>
    <w:rsid w:val="005C7D89"/>
    <w:rsid w:val="005D5146"/>
    <w:rsid w:val="005E1F5B"/>
    <w:rsid w:val="005E45ED"/>
    <w:rsid w:val="005E7DD6"/>
    <w:rsid w:val="006074F7"/>
    <w:rsid w:val="0060779B"/>
    <w:rsid w:val="00611027"/>
    <w:rsid w:val="00621032"/>
    <w:rsid w:val="00625329"/>
    <w:rsid w:val="006302E5"/>
    <w:rsid w:val="00630FE5"/>
    <w:rsid w:val="0063520E"/>
    <w:rsid w:val="00646792"/>
    <w:rsid w:val="00651D11"/>
    <w:rsid w:val="006575FD"/>
    <w:rsid w:val="00662AD2"/>
    <w:rsid w:val="00666A4A"/>
    <w:rsid w:val="00682A18"/>
    <w:rsid w:val="00684874"/>
    <w:rsid w:val="00693B1A"/>
    <w:rsid w:val="00696FFA"/>
    <w:rsid w:val="006C26ED"/>
    <w:rsid w:val="006C529A"/>
    <w:rsid w:val="006C5F73"/>
    <w:rsid w:val="006D4242"/>
    <w:rsid w:val="006D4FE6"/>
    <w:rsid w:val="006E5243"/>
    <w:rsid w:val="006F5609"/>
    <w:rsid w:val="007069CE"/>
    <w:rsid w:val="00707CE0"/>
    <w:rsid w:val="00724C85"/>
    <w:rsid w:val="007479CE"/>
    <w:rsid w:val="00752596"/>
    <w:rsid w:val="0076093B"/>
    <w:rsid w:val="007727CE"/>
    <w:rsid w:val="007772B1"/>
    <w:rsid w:val="007928AA"/>
    <w:rsid w:val="007946AD"/>
    <w:rsid w:val="007961E6"/>
    <w:rsid w:val="007A2F46"/>
    <w:rsid w:val="007B0762"/>
    <w:rsid w:val="007B5CB4"/>
    <w:rsid w:val="007C033D"/>
    <w:rsid w:val="007C2250"/>
    <w:rsid w:val="007C5A7C"/>
    <w:rsid w:val="007C717D"/>
    <w:rsid w:val="007F1EAC"/>
    <w:rsid w:val="00800FD1"/>
    <w:rsid w:val="008029BA"/>
    <w:rsid w:val="00807E9C"/>
    <w:rsid w:val="008241D0"/>
    <w:rsid w:val="00824715"/>
    <w:rsid w:val="0082734E"/>
    <w:rsid w:val="008323E9"/>
    <w:rsid w:val="00832AD7"/>
    <w:rsid w:val="00836C39"/>
    <w:rsid w:val="008437B1"/>
    <w:rsid w:val="0084690B"/>
    <w:rsid w:val="00857FFA"/>
    <w:rsid w:val="008700BB"/>
    <w:rsid w:val="00872DFA"/>
    <w:rsid w:val="00872E68"/>
    <w:rsid w:val="00877081"/>
    <w:rsid w:val="00881836"/>
    <w:rsid w:val="00891567"/>
    <w:rsid w:val="00895D27"/>
    <w:rsid w:val="008C0E0E"/>
    <w:rsid w:val="008D09D8"/>
    <w:rsid w:val="008D5660"/>
    <w:rsid w:val="008D7052"/>
    <w:rsid w:val="008E08E4"/>
    <w:rsid w:val="008E45EB"/>
    <w:rsid w:val="008E7D7C"/>
    <w:rsid w:val="008F7D29"/>
    <w:rsid w:val="008F7D36"/>
    <w:rsid w:val="00902917"/>
    <w:rsid w:val="00927D8F"/>
    <w:rsid w:val="0093315E"/>
    <w:rsid w:val="00942844"/>
    <w:rsid w:val="00952CFD"/>
    <w:rsid w:val="00970DC2"/>
    <w:rsid w:val="00977C01"/>
    <w:rsid w:val="009905FD"/>
    <w:rsid w:val="009931C2"/>
    <w:rsid w:val="009935D9"/>
    <w:rsid w:val="009A1FE8"/>
    <w:rsid w:val="009A6772"/>
    <w:rsid w:val="009A6B85"/>
    <w:rsid w:val="009B0157"/>
    <w:rsid w:val="009B21D3"/>
    <w:rsid w:val="009B3CCA"/>
    <w:rsid w:val="009B4F83"/>
    <w:rsid w:val="009B7573"/>
    <w:rsid w:val="009C38C8"/>
    <w:rsid w:val="009C3C31"/>
    <w:rsid w:val="009C7B96"/>
    <w:rsid w:val="009D0255"/>
    <w:rsid w:val="009E02A4"/>
    <w:rsid w:val="009E5BF3"/>
    <w:rsid w:val="009F0C45"/>
    <w:rsid w:val="009F2098"/>
    <w:rsid w:val="009F20EC"/>
    <w:rsid w:val="009F457C"/>
    <w:rsid w:val="00A04BC9"/>
    <w:rsid w:val="00A06CD3"/>
    <w:rsid w:val="00A161B4"/>
    <w:rsid w:val="00A17F55"/>
    <w:rsid w:val="00A2163C"/>
    <w:rsid w:val="00A23A62"/>
    <w:rsid w:val="00A43EA9"/>
    <w:rsid w:val="00A43FC0"/>
    <w:rsid w:val="00A4638F"/>
    <w:rsid w:val="00A509E7"/>
    <w:rsid w:val="00A50E82"/>
    <w:rsid w:val="00A56EAB"/>
    <w:rsid w:val="00A57154"/>
    <w:rsid w:val="00A64A64"/>
    <w:rsid w:val="00A6605F"/>
    <w:rsid w:val="00A66AEE"/>
    <w:rsid w:val="00A86C40"/>
    <w:rsid w:val="00A87CAF"/>
    <w:rsid w:val="00AA3C14"/>
    <w:rsid w:val="00AC0233"/>
    <w:rsid w:val="00AC2457"/>
    <w:rsid w:val="00AC464E"/>
    <w:rsid w:val="00AD0B00"/>
    <w:rsid w:val="00AD72A2"/>
    <w:rsid w:val="00AE3972"/>
    <w:rsid w:val="00AE5410"/>
    <w:rsid w:val="00AE65C2"/>
    <w:rsid w:val="00AF63FA"/>
    <w:rsid w:val="00B02E76"/>
    <w:rsid w:val="00B053BF"/>
    <w:rsid w:val="00B07AF4"/>
    <w:rsid w:val="00B14EA6"/>
    <w:rsid w:val="00B34875"/>
    <w:rsid w:val="00B40989"/>
    <w:rsid w:val="00B43EDF"/>
    <w:rsid w:val="00B46080"/>
    <w:rsid w:val="00B5504B"/>
    <w:rsid w:val="00B62949"/>
    <w:rsid w:val="00B6376E"/>
    <w:rsid w:val="00B66225"/>
    <w:rsid w:val="00B771FB"/>
    <w:rsid w:val="00B96052"/>
    <w:rsid w:val="00B9698F"/>
    <w:rsid w:val="00BA4439"/>
    <w:rsid w:val="00BB4795"/>
    <w:rsid w:val="00BB7123"/>
    <w:rsid w:val="00BC4997"/>
    <w:rsid w:val="00BC719E"/>
    <w:rsid w:val="00BD0B4B"/>
    <w:rsid w:val="00BD3FE6"/>
    <w:rsid w:val="00BD78FD"/>
    <w:rsid w:val="00BE0361"/>
    <w:rsid w:val="00BE11CD"/>
    <w:rsid w:val="00BE4DB0"/>
    <w:rsid w:val="00BE5224"/>
    <w:rsid w:val="00BE6D9C"/>
    <w:rsid w:val="00BF265F"/>
    <w:rsid w:val="00C30DC9"/>
    <w:rsid w:val="00C35CEE"/>
    <w:rsid w:val="00C419CC"/>
    <w:rsid w:val="00C423C0"/>
    <w:rsid w:val="00C468CE"/>
    <w:rsid w:val="00C62063"/>
    <w:rsid w:val="00C73A14"/>
    <w:rsid w:val="00C8210B"/>
    <w:rsid w:val="00C84E94"/>
    <w:rsid w:val="00C90561"/>
    <w:rsid w:val="00CA14CF"/>
    <w:rsid w:val="00CA4FD5"/>
    <w:rsid w:val="00CA725F"/>
    <w:rsid w:val="00CA7869"/>
    <w:rsid w:val="00CB3867"/>
    <w:rsid w:val="00CB565C"/>
    <w:rsid w:val="00CC02F9"/>
    <w:rsid w:val="00CC17C8"/>
    <w:rsid w:val="00CC1DF8"/>
    <w:rsid w:val="00CD66DF"/>
    <w:rsid w:val="00CD7B96"/>
    <w:rsid w:val="00CE0CF0"/>
    <w:rsid w:val="00CE197C"/>
    <w:rsid w:val="00CE3B03"/>
    <w:rsid w:val="00CE71F8"/>
    <w:rsid w:val="00CF1AF0"/>
    <w:rsid w:val="00D019BA"/>
    <w:rsid w:val="00D04163"/>
    <w:rsid w:val="00D1710E"/>
    <w:rsid w:val="00D23DCE"/>
    <w:rsid w:val="00D24C6C"/>
    <w:rsid w:val="00D27953"/>
    <w:rsid w:val="00D304DF"/>
    <w:rsid w:val="00D3143A"/>
    <w:rsid w:val="00D328DF"/>
    <w:rsid w:val="00D33174"/>
    <w:rsid w:val="00D46475"/>
    <w:rsid w:val="00D50A18"/>
    <w:rsid w:val="00D5711F"/>
    <w:rsid w:val="00D62368"/>
    <w:rsid w:val="00D63965"/>
    <w:rsid w:val="00D63EB8"/>
    <w:rsid w:val="00D647AE"/>
    <w:rsid w:val="00D70CD9"/>
    <w:rsid w:val="00D7330A"/>
    <w:rsid w:val="00D7400C"/>
    <w:rsid w:val="00D76164"/>
    <w:rsid w:val="00D92F32"/>
    <w:rsid w:val="00D940E4"/>
    <w:rsid w:val="00DA037D"/>
    <w:rsid w:val="00DB0390"/>
    <w:rsid w:val="00DC33A6"/>
    <w:rsid w:val="00DC3736"/>
    <w:rsid w:val="00DC46C4"/>
    <w:rsid w:val="00DD0895"/>
    <w:rsid w:val="00DD44F8"/>
    <w:rsid w:val="00DD74B3"/>
    <w:rsid w:val="00DD7FB2"/>
    <w:rsid w:val="00DE21BD"/>
    <w:rsid w:val="00DE232B"/>
    <w:rsid w:val="00DE4FBB"/>
    <w:rsid w:val="00E019AA"/>
    <w:rsid w:val="00E05D6B"/>
    <w:rsid w:val="00E10432"/>
    <w:rsid w:val="00E17440"/>
    <w:rsid w:val="00E20ADB"/>
    <w:rsid w:val="00E303E6"/>
    <w:rsid w:val="00E33E00"/>
    <w:rsid w:val="00E37FEE"/>
    <w:rsid w:val="00E4228E"/>
    <w:rsid w:val="00E45DCC"/>
    <w:rsid w:val="00E5205D"/>
    <w:rsid w:val="00E65703"/>
    <w:rsid w:val="00E657A1"/>
    <w:rsid w:val="00E702F7"/>
    <w:rsid w:val="00E814AF"/>
    <w:rsid w:val="00E81848"/>
    <w:rsid w:val="00E82C76"/>
    <w:rsid w:val="00E85DC1"/>
    <w:rsid w:val="00E86184"/>
    <w:rsid w:val="00EA0E7C"/>
    <w:rsid w:val="00EB4175"/>
    <w:rsid w:val="00EB668D"/>
    <w:rsid w:val="00ED0F32"/>
    <w:rsid w:val="00ED7A9A"/>
    <w:rsid w:val="00EE43E9"/>
    <w:rsid w:val="00EF3399"/>
    <w:rsid w:val="00EF4B7D"/>
    <w:rsid w:val="00F052D4"/>
    <w:rsid w:val="00F11B5B"/>
    <w:rsid w:val="00F11C3A"/>
    <w:rsid w:val="00F204F2"/>
    <w:rsid w:val="00F26307"/>
    <w:rsid w:val="00F34772"/>
    <w:rsid w:val="00F504DF"/>
    <w:rsid w:val="00F61D08"/>
    <w:rsid w:val="00F666D9"/>
    <w:rsid w:val="00F66C5C"/>
    <w:rsid w:val="00F77BEB"/>
    <w:rsid w:val="00F77D10"/>
    <w:rsid w:val="00F77E76"/>
    <w:rsid w:val="00F8038E"/>
    <w:rsid w:val="00F81AC0"/>
    <w:rsid w:val="00F83042"/>
    <w:rsid w:val="00F8367A"/>
    <w:rsid w:val="00F94F9E"/>
    <w:rsid w:val="00F96CC9"/>
    <w:rsid w:val="00FA16DD"/>
    <w:rsid w:val="00FA597C"/>
    <w:rsid w:val="00FC4C79"/>
    <w:rsid w:val="00FD47E9"/>
    <w:rsid w:val="00FD7340"/>
    <w:rsid w:val="00FD7E25"/>
    <w:rsid w:val="00FE13E7"/>
    <w:rsid w:val="00FE3349"/>
    <w:rsid w:val="00FE6DC2"/>
    <w:rsid w:val="00FF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BDAD7"/>
  <w15:chartTrackingRefBased/>
  <w15:docId w15:val="{6E46BF14-AB1A-4814-905A-1CC4D6A4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410"/>
    <w:pPr>
      <w:ind w:left="720"/>
      <w:contextualSpacing/>
    </w:pPr>
  </w:style>
  <w:style w:type="table" w:styleId="PlainTable1">
    <w:name w:val="Plain Table 1"/>
    <w:basedOn w:val="TableNormal"/>
    <w:uiPriority w:val="41"/>
    <w:rsid w:val="00EB66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706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CE"/>
  </w:style>
  <w:style w:type="paragraph" w:styleId="Header">
    <w:name w:val="header"/>
    <w:basedOn w:val="Normal"/>
    <w:link w:val="HeaderChar"/>
    <w:uiPriority w:val="99"/>
    <w:unhideWhenUsed/>
    <w:rsid w:val="00993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6942">
      <w:bodyDiv w:val="1"/>
      <w:marLeft w:val="0"/>
      <w:marRight w:val="0"/>
      <w:marTop w:val="0"/>
      <w:marBottom w:val="0"/>
      <w:divBdr>
        <w:top w:val="none" w:sz="0" w:space="0" w:color="auto"/>
        <w:left w:val="none" w:sz="0" w:space="0" w:color="auto"/>
        <w:bottom w:val="none" w:sz="0" w:space="0" w:color="auto"/>
        <w:right w:val="none" w:sz="0" w:space="0" w:color="auto"/>
      </w:divBdr>
    </w:div>
    <w:div w:id="354313497">
      <w:bodyDiv w:val="1"/>
      <w:marLeft w:val="0"/>
      <w:marRight w:val="0"/>
      <w:marTop w:val="0"/>
      <w:marBottom w:val="0"/>
      <w:divBdr>
        <w:top w:val="none" w:sz="0" w:space="0" w:color="auto"/>
        <w:left w:val="none" w:sz="0" w:space="0" w:color="auto"/>
        <w:bottom w:val="none" w:sz="0" w:space="0" w:color="auto"/>
        <w:right w:val="none" w:sz="0" w:space="0" w:color="auto"/>
      </w:divBdr>
    </w:div>
    <w:div w:id="958603751">
      <w:bodyDiv w:val="1"/>
      <w:marLeft w:val="0"/>
      <w:marRight w:val="0"/>
      <w:marTop w:val="0"/>
      <w:marBottom w:val="0"/>
      <w:divBdr>
        <w:top w:val="none" w:sz="0" w:space="0" w:color="auto"/>
        <w:left w:val="none" w:sz="0" w:space="0" w:color="auto"/>
        <w:bottom w:val="none" w:sz="0" w:space="0" w:color="auto"/>
        <w:right w:val="none" w:sz="0" w:space="0" w:color="auto"/>
      </w:divBdr>
    </w:div>
    <w:div w:id="9674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B0B7.CA04DB80" TargetMode="External"/><Relationship Id="rId13" Type="http://schemas.openxmlformats.org/officeDocument/2006/relationships/image" Target="cid:image001.png@01D93252.EDADAEB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18:52:22.892"/>
    </inkml:context>
    <inkml:brush xml:id="br0">
      <inkml:brushProperty name="width" value="0.025" units="cm"/>
      <inkml:brushProperty name="height" value="0.02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18:52:40.017"/>
    </inkml:context>
    <inkml:brush xml:id="br0">
      <inkml:brushProperty name="width" value="0.025" units="cm"/>
      <inkml:brushProperty name="height" value="0.025" units="cm"/>
    </inkml:brush>
  </inkml:definitions>
  <inkml:trace contextRef="#ctx0" brushRef="#br0">0 1 24575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72</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Schroeder</dc:creator>
  <cp:keywords/>
  <dc:description/>
  <cp:lastModifiedBy>Christine Fraser</cp:lastModifiedBy>
  <cp:revision>68</cp:revision>
  <cp:lastPrinted>2023-01-27T22:32:00Z</cp:lastPrinted>
  <dcterms:created xsi:type="dcterms:W3CDTF">2023-03-15T16:42:00Z</dcterms:created>
  <dcterms:modified xsi:type="dcterms:W3CDTF">2023-07-07T17:33:00Z</dcterms:modified>
</cp:coreProperties>
</file>